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F7D" w:rsidRPr="00CB545F" w:rsidRDefault="005526B1" w:rsidP="00A602AF">
      <w:pPr>
        <w:pStyle w:val="GraphicAnchor"/>
        <w:rPr>
          <w:sz w:val="22"/>
          <w:szCs w:val="22"/>
        </w:rPr>
      </w:pPr>
      <w:r w:rsidRPr="00CB545F">
        <w:rPr>
          <w:noProof/>
          <w:sz w:val="22"/>
          <w:szCs w:val="22"/>
          <w:lang w:val="en-GB" w:eastAsia="en-GB"/>
        </w:rPr>
        <w:drawing>
          <wp:anchor distT="0" distB="0" distL="114300" distR="114300" simplePos="0" relativeHeight="251665407" behindDoc="1" locked="0" layoutInCell="1" allowOverlap="1" wp14:anchorId="7E17DB74" wp14:editId="6BE0A33A">
            <wp:simplePos x="0" y="0"/>
            <wp:positionH relativeFrom="margin">
              <wp:posOffset>-464820</wp:posOffset>
            </wp:positionH>
            <wp:positionV relativeFrom="margin">
              <wp:posOffset>45720</wp:posOffset>
            </wp:positionV>
            <wp:extent cx="6894079" cy="8869680"/>
            <wp:effectExtent l="0" t="0" r="2540" b="7620"/>
            <wp:wrapNone/>
            <wp:docPr id="4" name="Picture 4">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1.png"/>
                    <pic:cNvPicPr/>
                  </pic:nvPicPr>
                  <pic:blipFill>
                    <a:blip r:embed="rId11">
                      <a:extLst>
                        <a:ext uri="{28A0092B-C50C-407E-A947-70E740481C1C}">
                          <a14:useLocalDpi xmlns:a14="http://schemas.microsoft.com/office/drawing/2010/main" val="0"/>
                        </a:ext>
                      </a:extLst>
                    </a:blip>
                    <a:stretch>
                      <a:fillRect/>
                    </a:stretch>
                  </pic:blipFill>
                  <pic:spPr>
                    <a:xfrm>
                      <a:off x="0" y="0"/>
                      <a:ext cx="6917579" cy="8899914"/>
                    </a:xfrm>
                    <a:prstGeom prst="rect">
                      <a:avLst/>
                    </a:prstGeom>
                  </pic:spPr>
                </pic:pic>
              </a:graphicData>
            </a:graphic>
            <wp14:sizeRelH relativeFrom="page">
              <wp14:pctWidth>0</wp14:pctWidth>
            </wp14:sizeRelH>
            <wp14:sizeRelV relativeFrom="page">
              <wp14:pctHeight>0</wp14:pctHeight>
            </wp14:sizeRelV>
          </wp:anchor>
        </w:drawing>
      </w:r>
      <w:r w:rsidRPr="00CB545F">
        <w:rPr>
          <w:noProof/>
          <w:sz w:val="22"/>
          <w:szCs w:val="22"/>
          <w:lang w:val="en-GB" w:eastAsia="en-GB"/>
        </w:rPr>
        <mc:AlternateContent>
          <mc:Choice Requires="wps">
            <w:drawing>
              <wp:anchor distT="0" distB="0" distL="114300" distR="114300" simplePos="0" relativeHeight="251673600" behindDoc="1" locked="0" layoutInCell="1" allowOverlap="1" wp14:anchorId="212CBAFF" wp14:editId="4EF92503">
                <wp:simplePos x="0" y="0"/>
                <wp:positionH relativeFrom="column">
                  <wp:posOffset>-466090</wp:posOffset>
                </wp:positionH>
                <wp:positionV relativeFrom="paragraph">
                  <wp:posOffset>2509520</wp:posOffset>
                </wp:positionV>
                <wp:extent cx="5735320" cy="6426200"/>
                <wp:effectExtent l="0" t="0" r="0" b="0"/>
                <wp:wrapNone/>
                <wp:docPr id="2" name="Shape">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SpPr/>
                      <wps:spPr>
                        <a:xfrm>
                          <a:off x="0" y="0"/>
                          <a:ext cx="5735320" cy="6426200"/>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14168"/>
                              </a:lnTo>
                              <a:lnTo>
                                <a:pt x="21600" y="21600"/>
                              </a:lnTo>
                              <a:lnTo>
                                <a:pt x="0" y="21600"/>
                              </a:lnTo>
                              <a:close/>
                            </a:path>
                          </a:pathLst>
                        </a:custGeom>
                        <a:solidFill>
                          <a:schemeClr val="accent1"/>
                        </a:solidFill>
                        <a:ln w="12700">
                          <a:miter lim="400000"/>
                        </a:ln>
                      </wps:spPr>
                      <wps:bodyPr lIns="38100" tIns="38100" rIns="38100" bIns="38100" anchor="ctr"/>
                    </wps:wsp>
                  </a:graphicData>
                </a:graphic>
              </wp:anchor>
            </w:drawing>
          </mc:Choice>
          <mc:Fallback>
            <w:pict>
              <v:shape w14:anchorId="4E449AF0" id="Shape" o:spid="_x0000_s1026" style="position:absolute;margin-left:-36.7pt;margin-top:197.6pt;width:451.6pt;height:506pt;z-index:-251642880;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" path="m,l21600,14168r,7432l,21600,,xe" fillcolor="#e2b80f [3204]" stroked="f" strokeweight="1pt">
                <v:stroke miterlimit="4" joinstyle="miter"/>
                <v:path arrowok="t" o:extrusionok="f" o:connecttype="custom" o:connectlocs="2867660,3213100;2867660,3213100;2867660,3213100;2867660,3213100" o:connectangles="0,90,180,270"/>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4675"/>
        <w:gridCol w:w="4675"/>
      </w:tblGrid>
      <w:tr w:rsidR="00A602AF" w:rsidRPr="00CB545F" w:rsidTr="00A07DCE">
        <w:trPr>
          <w:trHeight w:val="2341"/>
        </w:trPr>
        <w:tc>
          <w:tcPr>
            <w:tcW w:w="9350" w:type="dxa"/>
            <w:gridSpan w:val="2"/>
            <w:vAlign w:val="center"/>
          </w:tcPr>
          <w:p w:rsidR="00A602AF" w:rsidRPr="00CB545F" w:rsidRDefault="005113EB" w:rsidP="005113EB">
            <w:pPr>
              <w:pStyle w:val="Heading1"/>
              <w:rPr>
                <w:rFonts w:asciiTheme="minorHAnsi" w:hAnsiTheme="minorHAnsi"/>
                <w:color w:val="FFFFFF" w:themeColor="background1"/>
                <w:sz w:val="40"/>
                <w:szCs w:val="22"/>
              </w:rPr>
            </w:pPr>
            <w:r w:rsidRPr="00CB545F">
              <w:rPr>
                <w:rFonts w:asciiTheme="minorHAnsi" w:hAnsiTheme="minorHAnsi"/>
                <w:color w:val="FFFFFF" w:themeColor="background1"/>
                <w:sz w:val="40"/>
                <w:szCs w:val="22"/>
              </w:rPr>
              <w:t>PSHE</w:t>
            </w:r>
          </w:p>
          <w:p w:rsidR="005113EB" w:rsidRPr="00CB545F" w:rsidRDefault="005113EB" w:rsidP="005113EB">
            <w:pPr>
              <w:rPr>
                <w:sz w:val="22"/>
                <w:szCs w:val="22"/>
              </w:rPr>
            </w:pPr>
            <w:r w:rsidRPr="00CB545F">
              <w:rPr>
                <w:color w:val="FFFFFF" w:themeColor="background1"/>
                <w:sz w:val="40"/>
                <w:szCs w:val="22"/>
              </w:rPr>
              <w:t>Subject Handbook</w:t>
            </w:r>
          </w:p>
        </w:tc>
      </w:tr>
      <w:tr w:rsidR="00A602AF" w:rsidRPr="00CB545F" w:rsidTr="00A07DCE">
        <w:trPr>
          <w:trHeight w:val="8895"/>
        </w:trPr>
        <w:tc>
          <w:tcPr>
            <w:tcW w:w="4675" w:type="dxa"/>
            <w:vAlign w:val="center"/>
          </w:tcPr>
          <w:p w:rsidR="00A602AF" w:rsidRPr="00CB545F" w:rsidRDefault="005113EB" w:rsidP="00A602AF">
            <w:pPr>
              <w:rPr>
                <w:sz w:val="36"/>
                <w:szCs w:val="22"/>
              </w:rPr>
            </w:pPr>
            <w:r w:rsidRPr="00CB545F">
              <w:rPr>
                <w:noProof/>
                <w:sz w:val="36"/>
                <w:szCs w:val="22"/>
                <w:lang w:val="en-GB" w:eastAsia="en-GB"/>
              </w:rPr>
              <w:drawing>
                <wp:anchor distT="114300" distB="114300" distL="114300" distR="114300" simplePos="0" relativeHeight="251679744" behindDoc="0" locked="0" layoutInCell="1" hidden="0" allowOverlap="1" wp14:anchorId="6C7E5DD1" wp14:editId="46E20732">
                  <wp:simplePos x="0" y="0"/>
                  <wp:positionH relativeFrom="column">
                    <wp:posOffset>-373380</wp:posOffset>
                  </wp:positionH>
                  <wp:positionV relativeFrom="paragraph">
                    <wp:posOffset>-48895</wp:posOffset>
                  </wp:positionV>
                  <wp:extent cx="1623060" cy="914400"/>
                  <wp:effectExtent l="0" t="0" r="0" b="0"/>
                  <wp:wrapNone/>
                  <wp:docPr id="492"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2"/>
                          <a:srcRect/>
                          <a:stretch>
                            <a:fillRect/>
                          </a:stretch>
                        </pic:blipFill>
                        <pic:spPr>
                          <a:xfrm>
                            <a:off x="0" y="0"/>
                            <a:ext cx="1623060" cy="914400"/>
                          </a:xfrm>
                          <a:prstGeom prst="rect">
                            <a:avLst/>
                          </a:prstGeom>
                          <a:ln/>
                        </pic:spPr>
                      </pic:pic>
                    </a:graphicData>
                  </a:graphic>
                  <wp14:sizeRelH relativeFrom="margin">
                    <wp14:pctWidth>0</wp14:pctWidth>
                  </wp14:sizeRelH>
                  <wp14:sizeRelV relativeFrom="margin">
                    <wp14:pctHeight>0</wp14:pctHeight>
                  </wp14:sizeRelV>
                </wp:anchor>
              </w:drawing>
            </w:r>
          </w:p>
        </w:tc>
        <w:tc>
          <w:tcPr>
            <w:tcW w:w="4675" w:type="dxa"/>
          </w:tcPr>
          <w:p w:rsidR="00A602AF" w:rsidRPr="00CB545F" w:rsidRDefault="00A602AF">
            <w:pPr>
              <w:rPr>
                <w:sz w:val="22"/>
                <w:szCs w:val="22"/>
              </w:rPr>
            </w:pPr>
          </w:p>
        </w:tc>
      </w:tr>
      <w:tr w:rsidR="00A602AF" w:rsidRPr="00CB545F" w:rsidTr="00A07DCE">
        <w:trPr>
          <w:trHeight w:val="2718"/>
        </w:trPr>
        <w:tc>
          <w:tcPr>
            <w:tcW w:w="4675" w:type="dxa"/>
          </w:tcPr>
          <w:p w:rsidR="00A602AF" w:rsidRPr="00CB545F" w:rsidRDefault="005113EB" w:rsidP="00A602AF">
            <w:pPr>
              <w:pStyle w:val="Heading2"/>
              <w:rPr>
                <w:rFonts w:asciiTheme="minorHAnsi" w:hAnsiTheme="minorHAnsi"/>
                <w:szCs w:val="22"/>
              </w:rPr>
            </w:pPr>
            <w:r w:rsidRPr="00CB545F">
              <w:rPr>
                <w:rFonts w:asciiTheme="minorHAnsi" w:hAnsiTheme="minorHAnsi"/>
                <w:szCs w:val="22"/>
              </w:rPr>
              <w:lastRenderedPageBreak/>
              <w:t xml:space="preserve">Little London </w:t>
            </w:r>
            <w:r w:rsidR="00F504EB">
              <w:rPr>
                <w:rFonts w:asciiTheme="minorHAnsi" w:hAnsiTheme="minorHAnsi"/>
                <w:szCs w:val="22"/>
              </w:rPr>
              <w:t>Primary Academy</w:t>
            </w:r>
          </w:p>
          <w:p w:rsidR="00A602AF" w:rsidRPr="00CB545F" w:rsidRDefault="005113EB" w:rsidP="00A602AF">
            <w:pPr>
              <w:pStyle w:val="Heading2"/>
              <w:rPr>
                <w:rFonts w:asciiTheme="minorHAnsi" w:hAnsiTheme="minorHAnsi"/>
                <w:szCs w:val="22"/>
              </w:rPr>
            </w:pPr>
            <w:r w:rsidRPr="00CB545F">
              <w:rPr>
                <w:rFonts w:asciiTheme="minorHAnsi" w:hAnsiTheme="minorHAnsi"/>
                <w:szCs w:val="22"/>
              </w:rPr>
              <w:t>September 2023</w:t>
            </w:r>
          </w:p>
          <w:p w:rsidR="00A602AF" w:rsidRPr="00CB545F" w:rsidRDefault="005113EB" w:rsidP="005113EB">
            <w:pPr>
              <w:pStyle w:val="Heading2"/>
              <w:rPr>
                <w:rFonts w:asciiTheme="minorHAnsi" w:hAnsiTheme="minorHAnsi"/>
                <w:szCs w:val="22"/>
              </w:rPr>
            </w:pPr>
            <w:r w:rsidRPr="00CB545F">
              <w:rPr>
                <w:rFonts w:asciiTheme="minorHAnsi" w:hAnsiTheme="minorHAnsi"/>
                <w:szCs w:val="22"/>
              </w:rPr>
              <w:t>Joanne Birch</w:t>
            </w:r>
          </w:p>
        </w:tc>
        <w:tc>
          <w:tcPr>
            <w:tcW w:w="4675" w:type="dxa"/>
          </w:tcPr>
          <w:p w:rsidR="00A602AF" w:rsidRPr="00CB545F" w:rsidRDefault="00A602AF">
            <w:pPr>
              <w:rPr>
                <w:sz w:val="22"/>
                <w:szCs w:val="22"/>
              </w:rPr>
            </w:pPr>
          </w:p>
        </w:tc>
      </w:tr>
    </w:tbl>
    <w:p w:rsidR="00A602AF" w:rsidRPr="00CB545F" w:rsidRDefault="00A602AF">
      <w:pPr>
        <w:rPr>
          <w:sz w:val="22"/>
          <w:szCs w:val="22"/>
        </w:rPr>
      </w:pPr>
    </w:p>
    <w:p w:rsidR="009B2968" w:rsidRPr="00CB545F" w:rsidRDefault="009B2968">
      <w:pPr>
        <w:rPr>
          <w:sz w:val="22"/>
          <w:szCs w:val="22"/>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9242"/>
        <w:gridCol w:w="112"/>
        <w:gridCol w:w="6"/>
      </w:tblGrid>
      <w:tr w:rsidR="009B2968" w:rsidRPr="00CB545F" w:rsidTr="00CB545F">
        <w:trPr>
          <w:trHeight w:val="68"/>
        </w:trPr>
        <w:tc>
          <w:tcPr>
            <w:tcW w:w="8568" w:type="dxa"/>
          </w:tcPr>
          <w:p w:rsidR="009B2968" w:rsidRPr="00CB545F" w:rsidRDefault="009B2968">
            <w:pPr>
              <w:rPr>
                <w:sz w:val="28"/>
                <w:szCs w:val="22"/>
              </w:rPr>
            </w:pPr>
          </w:p>
        </w:tc>
        <w:tc>
          <w:tcPr>
            <w:tcW w:w="432" w:type="dxa"/>
          </w:tcPr>
          <w:p w:rsidR="009B2968" w:rsidRPr="00CB545F" w:rsidRDefault="009B2968">
            <w:pPr>
              <w:rPr>
                <w:sz w:val="22"/>
                <w:szCs w:val="22"/>
              </w:rPr>
            </w:pPr>
          </w:p>
        </w:tc>
        <w:tc>
          <w:tcPr>
            <w:tcW w:w="360" w:type="dxa"/>
          </w:tcPr>
          <w:p w:rsidR="009B2968" w:rsidRPr="00CB545F" w:rsidRDefault="009B2968">
            <w:pPr>
              <w:rPr>
                <w:sz w:val="22"/>
                <w:szCs w:val="22"/>
              </w:rPr>
            </w:pPr>
          </w:p>
        </w:tc>
      </w:tr>
      <w:tr w:rsidR="009B2968" w:rsidRPr="00CB545F" w:rsidTr="00D45721">
        <w:trPr>
          <w:gridAfter w:val="2"/>
          <w:wAfter w:w="792" w:type="dxa"/>
          <w:trHeight w:val="737"/>
        </w:trPr>
        <w:tc>
          <w:tcPr>
            <w:tcW w:w="8568" w:type="dxa"/>
          </w:tcPr>
          <w:p w:rsidR="009B2968" w:rsidRPr="00CB545F" w:rsidRDefault="005113EB" w:rsidP="004F3697">
            <w:pPr>
              <w:pStyle w:val="Heading3"/>
              <w:jc w:val="left"/>
              <w:rPr>
                <w:rFonts w:asciiTheme="minorHAnsi" w:hAnsiTheme="minorHAnsi"/>
                <w:sz w:val="28"/>
                <w:szCs w:val="22"/>
              </w:rPr>
            </w:pPr>
            <w:r w:rsidRPr="00CB545F">
              <w:rPr>
                <w:rFonts w:asciiTheme="minorHAnsi" w:hAnsiTheme="minorHAnsi"/>
                <w:sz w:val="28"/>
                <w:szCs w:val="22"/>
              </w:rPr>
              <w:t>Introduction</w:t>
            </w:r>
          </w:p>
        </w:tc>
      </w:tr>
      <w:tr w:rsidR="009B2968" w:rsidRPr="00CB545F" w:rsidTr="00D45721">
        <w:trPr>
          <w:gridAfter w:val="1"/>
          <w:wAfter w:w="360" w:type="dxa"/>
          <w:trHeight w:val="8256"/>
        </w:trPr>
        <w:tc>
          <w:tcPr>
            <w:tcW w:w="8568" w:type="dxa"/>
          </w:tcPr>
          <w:p w:rsidR="005113EB" w:rsidRPr="00CB545F" w:rsidRDefault="005113EB" w:rsidP="005113EB">
            <w:pPr>
              <w:rPr>
                <w:sz w:val="22"/>
                <w:szCs w:val="22"/>
              </w:rPr>
            </w:pPr>
            <w:r w:rsidRPr="00CB545F">
              <w:rPr>
                <w:sz w:val="22"/>
                <w:szCs w:val="22"/>
              </w:rPr>
              <w:t xml:space="preserve">At Little London, we strive for our children to be safe, confident, knowledgeable, strong and kind individuals, who are able to make good decisions about their futures and lifestyle choices. Our Personal, Social, Health and Economic wellbeing and careers Education (PSHE) curriculum is a key component in this. We plan and deliver a curriculum which is informative, age-appropriate and vital. </w:t>
            </w:r>
          </w:p>
          <w:p w:rsidR="005113EB" w:rsidRPr="00CB545F" w:rsidRDefault="005113EB" w:rsidP="005113EB">
            <w:pPr>
              <w:pStyle w:val="ListParagraph"/>
              <w:rPr>
                <w:u w:val="single"/>
              </w:rPr>
            </w:pPr>
          </w:p>
          <w:p w:rsidR="005113EB" w:rsidRPr="00CB545F" w:rsidRDefault="005113EB" w:rsidP="00BB3B66">
            <w:pPr>
              <w:rPr>
                <w:b/>
                <w:sz w:val="28"/>
                <w:szCs w:val="22"/>
              </w:rPr>
            </w:pPr>
            <w:r w:rsidRPr="00CB545F">
              <w:rPr>
                <w:b/>
                <w:sz w:val="28"/>
                <w:szCs w:val="22"/>
              </w:rPr>
              <w:t>Vision and Rationale</w:t>
            </w:r>
          </w:p>
          <w:p w:rsidR="005113EB" w:rsidRPr="00CB545F" w:rsidRDefault="005113EB" w:rsidP="005113EB">
            <w:pPr>
              <w:pStyle w:val="ListParagraph"/>
            </w:pPr>
          </w:p>
          <w:p w:rsidR="00354A6E" w:rsidRPr="00CB545F" w:rsidRDefault="00354A6E" w:rsidP="00BB3B66">
            <w:pPr>
              <w:pStyle w:val="ListParagraph"/>
              <w:ind w:left="0"/>
            </w:pPr>
            <w:r w:rsidRPr="00CB545F">
              <w:t xml:space="preserve">At Little London Primary </w:t>
            </w:r>
            <w:r w:rsidR="00F504EB">
              <w:t xml:space="preserve">Academy </w:t>
            </w:r>
            <w:r w:rsidRPr="00CB545F">
              <w:t>School, we want to ensure our pupils have the knowledge and skills they need to be able to have the chance to grow into happy, safe, successful adults that feel prepared for the realities of modern life. We have ensured that we have planned and built an inclusive curriculum that supports this.</w:t>
            </w:r>
          </w:p>
          <w:p w:rsidR="00354A6E" w:rsidRPr="00CB545F" w:rsidRDefault="00354A6E" w:rsidP="00BB3B66">
            <w:pPr>
              <w:pStyle w:val="ListParagraph"/>
              <w:ind w:left="0"/>
            </w:pPr>
          </w:p>
          <w:p w:rsidR="004F3697" w:rsidRPr="00CB545F" w:rsidRDefault="005113EB" w:rsidP="00354A6E">
            <w:pPr>
              <w:pStyle w:val="ListParagraph"/>
              <w:ind w:left="0"/>
            </w:pPr>
            <w:r w:rsidRPr="00CB545F">
              <w:t xml:space="preserve">When </w:t>
            </w:r>
            <w:r w:rsidR="00BB3B66" w:rsidRPr="00CB545F">
              <w:t>planning and considering our PSHE curriculum</w:t>
            </w:r>
            <w:r w:rsidRPr="00CB545F">
              <w:t>, the voice</w:t>
            </w:r>
            <w:r w:rsidR="00BB3B66" w:rsidRPr="00CB545F">
              <w:t xml:space="preserve">s and needs of our </w:t>
            </w:r>
            <w:r w:rsidR="00354A6E" w:rsidRPr="00CB545F">
              <w:t xml:space="preserve">children and </w:t>
            </w:r>
            <w:r w:rsidR="00BB3B66" w:rsidRPr="00CB545F">
              <w:t>community were</w:t>
            </w:r>
            <w:r w:rsidRPr="00CB545F">
              <w:t xml:space="preserve"> considered. We include all pupils regardless of their age, sex, race, disability, religion or belief, gender reassignment, or sexual orientation. All classes include pupils with different abilities and aptitudes, experiences, religious/cultural backgrounds, gender and sexual identities. To encourage pupils to participate in lessons, teachers will ensure content, approach and use of inclusive language reflects the diversity of the school community and helps each and every pupil to feel valued and included in the classroom. </w:t>
            </w:r>
          </w:p>
          <w:p w:rsidR="004F3697" w:rsidRPr="00CB545F" w:rsidRDefault="004F3697" w:rsidP="00354A6E">
            <w:pPr>
              <w:pStyle w:val="ListParagraph"/>
              <w:ind w:left="0"/>
            </w:pPr>
          </w:p>
          <w:p w:rsidR="00354A6E" w:rsidRPr="00CB545F" w:rsidRDefault="00354A6E" w:rsidP="00354A6E">
            <w:pPr>
              <w:pStyle w:val="ListParagraph"/>
              <w:ind w:left="0"/>
            </w:pPr>
            <w:r w:rsidRPr="00CB545F">
              <w:t>As a school, we share our 10 PSHE Ground Rules</w:t>
            </w:r>
            <w:r w:rsidR="006B29E8" w:rsidRPr="00CB545F">
              <w:t>,</w:t>
            </w:r>
            <w:r w:rsidRPr="00CB545F">
              <w:t xml:space="preserve"> which are reflected upon and referred to each lesson and in other </w:t>
            </w:r>
            <w:r w:rsidR="006B29E8" w:rsidRPr="00CB545F">
              <w:t>areas of the day including other subjects</w:t>
            </w:r>
            <w:r w:rsidRPr="00CB545F">
              <w:t xml:space="preserve">. </w:t>
            </w:r>
            <w:r w:rsidR="006B29E8" w:rsidRPr="00CB545F">
              <w:t>These Ground Rules cheer</w:t>
            </w:r>
            <w:r w:rsidRPr="00CB545F">
              <w:t xml:space="preserve"> and teach sensitivity, understanding, acceptance and respect. Alongside these, we </w:t>
            </w:r>
            <w:r w:rsidR="006B29E8" w:rsidRPr="00CB545F">
              <w:t>encourage</w:t>
            </w:r>
            <w:r w:rsidRPr="00CB545F">
              <w:t xml:space="preserve"> children to use stems sentences </w:t>
            </w:r>
            <w:r w:rsidR="006B29E8" w:rsidRPr="00CB545F">
              <w:t>that champion</w:t>
            </w:r>
            <w:r w:rsidRPr="00CB545F">
              <w:t xml:space="preserve"> privacy, respect and openness, such as ‘Someone I know…’ or ‘I hear what you are saying and I respect that. I think…’</w:t>
            </w:r>
          </w:p>
          <w:p w:rsidR="006B29E8" w:rsidRPr="00CB545F" w:rsidRDefault="006B29E8" w:rsidP="00354A6E">
            <w:pPr>
              <w:pStyle w:val="ListParagraph"/>
              <w:ind w:left="0"/>
            </w:pPr>
          </w:p>
          <w:p w:rsidR="006B29E8" w:rsidRPr="00CB545F" w:rsidRDefault="006B29E8" w:rsidP="006B29E8">
            <w:pPr>
              <w:rPr>
                <w:b/>
                <w:sz w:val="22"/>
                <w:szCs w:val="22"/>
              </w:rPr>
            </w:pPr>
            <w:r w:rsidRPr="00CB545F">
              <w:rPr>
                <w:b/>
                <w:sz w:val="28"/>
                <w:szCs w:val="22"/>
              </w:rPr>
              <w:t>Implementation</w:t>
            </w:r>
          </w:p>
          <w:p w:rsidR="006B29E8" w:rsidRPr="00CB545F" w:rsidRDefault="006B29E8" w:rsidP="006B29E8">
            <w:pPr>
              <w:rPr>
                <w:sz w:val="22"/>
                <w:szCs w:val="22"/>
              </w:rPr>
            </w:pPr>
          </w:p>
          <w:p w:rsidR="00B744E0" w:rsidRPr="00CB545F" w:rsidRDefault="00B744E0" w:rsidP="006B29E8">
            <w:pPr>
              <w:rPr>
                <w:sz w:val="22"/>
                <w:szCs w:val="22"/>
              </w:rPr>
            </w:pPr>
            <w:r w:rsidRPr="00CB545F">
              <w:rPr>
                <w:sz w:val="22"/>
                <w:szCs w:val="22"/>
              </w:rPr>
              <w:t>There are 3 main themes to our PSHE curriculum, these are:</w:t>
            </w:r>
          </w:p>
          <w:p w:rsidR="00B744E0" w:rsidRPr="00CB545F" w:rsidRDefault="00B744E0" w:rsidP="00B744E0">
            <w:pPr>
              <w:pStyle w:val="ListParagraph"/>
              <w:numPr>
                <w:ilvl w:val="0"/>
                <w:numId w:val="7"/>
              </w:numPr>
            </w:pPr>
            <w:r w:rsidRPr="00CB545F">
              <w:lastRenderedPageBreak/>
              <w:t>Health and Wellbeing</w:t>
            </w:r>
          </w:p>
          <w:p w:rsidR="00B744E0" w:rsidRPr="00CB545F" w:rsidRDefault="00B744E0" w:rsidP="00B744E0">
            <w:pPr>
              <w:pStyle w:val="ListParagraph"/>
              <w:numPr>
                <w:ilvl w:val="0"/>
                <w:numId w:val="7"/>
              </w:numPr>
            </w:pPr>
            <w:r w:rsidRPr="00CB545F">
              <w:t>Living in the Wider World</w:t>
            </w:r>
          </w:p>
          <w:p w:rsidR="00B744E0" w:rsidRPr="00CB545F" w:rsidRDefault="00B744E0" w:rsidP="00B744E0">
            <w:pPr>
              <w:pStyle w:val="ListParagraph"/>
              <w:numPr>
                <w:ilvl w:val="0"/>
                <w:numId w:val="7"/>
              </w:numPr>
            </w:pPr>
            <w:r w:rsidRPr="00CB545F">
              <w:t>Relationships</w:t>
            </w:r>
          </w:p>
          <w:p w:rsidR="004F3697" w:rsidRPr="00CB545F" w:rsidRDefault="006B29E8" w:rsidP="00B744E0">
            <w:pPr>
              <w:rPr>
                <w:sz w:val="22"/>
                <w:szCs w:val="22"/>
              </w:rPr>
            </w:pPr>
            <w:r w:rsidRPr="00CB545F">
              <w:rPr>
                <w:sz w:val="22"/>
                <w:szCs w:val="22"/>
              </w:rPr>
              <w:t xml:space="preserve">Each half term, children in each year group are presented with a new enquiry based question to start off their topic. Children will </w:t>
            </w:r>
            <w:r w:rsidR="00F504EB">
              <w:rPr>
                <w:sz w:val="22"/>
                <w:szCs w:val="22"/>
              </w:rPr>
              <w:t>complete a self-assessment of ‘Draw and W</w:t>
            </w:r>
            <w:r w:rsidRPr="00CB545F">
              <w:rPr>
                <w:sz w:val="22"/>
                <w:szCs w:val="22"/>
              </w:rPr>
              <w:t xml:space="preserve">rite’ with all the prior knowledge they have on the area of learning to date. These are then built on each lesson over the course of the topic. </w:t>
            </w:r>
            <w:r w:rsidR="00B744E0" w:rsidRPr="00CB545F">
              <w:rPr>
                <w:sz w:val="22"/>
                <w:szCs w:val="22"/>
              </w:rPr>
              <w:t xml:space="preserve">Teachers use these to support the direction of learning and content. </w:t>
            </w:r>
          </w:p>
          <w:p w:rsidR="004F3697" w:rsidRPr="00CB545F" w:rsidRDefault="004F3697" w:rsidP="004F3697">
            <w:pPr>
              <w:rPr>
                <w:sz w:val="22"/>
                <w:szCs w:val="22"/>
              </w:rPr>
            </w:pPr>
          </w:p>
          <w:p w:rsidR="004F3697" w:rsidRPr="00CB545F" w:rsidRDefault="004F3697" w:rsidP="004F3697">
            <w:pPr>
              <w:rPr>
                <w:sz w:val="22"/>
                <w:szCs w:val="22"/>
              </w:rPr>
            </w:pPr>
            <w:r w:rsidRPr="00CB545F">
              <w:rPr>
                <w:sz w:val="22"/>
                <w:szCs w:val="22"/>
              </w:rPr>
              <w:t xml:space="preserve">Each year group will take on a different PSHE theme each half term, so will cover 6 areas every year. Year 6 will instead go into more depth and have only 3 themes within their year, meaning they have each theme for a full term. Every child will be taught PSHE through our weekly lessons. These are around an hour long. There are the odd topics which will instead be taught as blocks, such as our ‘changes’ puberty topic in Y6. ‘The most effective model of delivery for PSHE is a sequenced, spiral </w:t>
            </w:r>
            <w:proofErr w:type="spellStart"/>
            <w:r w:rsidRPr="00CB545F">
              <w:rPr>
                <w:sz w:val="22"/>
                <w:szCs w:val="22"/>
              </w:rPr>
              <w:t>programme</w:t>
            </w:r>
            <w:proofErr w:type="spellEnd"/>
            <w:r w:rsidRPr="00CB545F">
              <w:rPr>
                <w:sz w:val="22"/>
                <w:szCs w:val="22"/>
              </w:rPr>
              <w:t xml:space="preserve"> that builds on prior learning as pupils progress through school’ with ‘regular curriculum time’ (PSHE Association). Cross curricular links are also made to our PSHE themes, such as the Fairtrade (equalities) geography topic within Year 4. </w:t>
            </w:r>
          </w:p>
          <w:p w:rsidR="004F3697" w:rsidRPr="00CB545F" w:rsidRDefault="004F3697" w:rsidP="004F3697">
            <w:pPr>
              <w:rPr>
                <w:sz w:val="22"/>
                <w:szCs w:val="22"/>
              </w:rPr>
            </w:pPr>
          </w:p>
          <w:p w:rsidR="00066E53" w:rsidRPr="00CB545F" w:rsidRDefault="00066E53" w:rsidP="004F3697">
            <w:pPr>
              <w:rPr>
                <w:sz w:val="22"/>
                <w:szCs w:val="22"/>
              </w:rPr>
            </w:pPr>
            <w:r w:rsidRPr="00CB545F">
              <w:rPr>
                <w:sz w:val="22"/>
                <w:szCs w:val="22"/>
              </w:rPr>
              <w:t xml:space="preserve">Learning should be evidence for PSHE in the ‘theme’ workbooks and at least 3 pieces of learning as well as the self-assessments should be evidenced in books. Photographs can be used as evidence of learning. </w:t>
            </w:r>
          </w:p>
          <w:p w:rsidR="00066E53" w:rsidRPr="00CB545F" w:rsidRDefault="00066E53" w:rsidP="004F3697">
            <w:pPr>
              <w:rPr>
                <w:sz w:val="22"/>
                <w:szCs w:val="22"/>
              </w:rPr>
            </w:pPr>
          </w:p>
          <w:p w:rsidR="004F3697" w:rsidRPr="00CB545F" w:rsidRDefault="004F3697" w:rsidP="004F3697">
            <w:pPr>
              <w:rPr>
                <w:sz w:val="22"/>
                <w:szCs w:val="22"/>
              </w:rPr>
            </w:pPr>
            <w:r w:rsidRPr="00CB545F">
              <w:rPr>
                <w:sz w:val="22"/>
                <w:szCs w:val="22"/>
              </w:rPr>
              <w:t>P</w:t>
            </w:r>
            <w:r w:rsidR="00066E53" w:rsidRPr="00CB545F">
              <w:rPr>
                <w:sz w:val="22"/>
                <w:szCs w:val="22"/>
              </w:rPr>
              <w:t>SHE themes wil</w:t>
            </w:r>
            <w:r w:rsidRPr="00CB545F">
              <w:rPr>
                <w:sz w:val="22"/>
                <w:szCs w:val="22"/>
              </w:rPr>
              <w:t xml:space="preserve">l also be delivered through whole school or </w:t>
            </w:r>
            <w:r w:rsidR="00F504EB">
              <w:rPr>
                <w:sz w:val="22"/>
                <w:szCs w:val="22"/>
              </w:rPr>
              <w:t>phase</w:t>
            </w:r>
            <w:r w:rsidRPr="00CB545F">
              <w:rPr>
                <w:sz w:val="22"/>
                <w:szCs w:val="22"/>
              </w:rPr>
              <w:t xml:space="preserve"> assemblies. These will be decided on by the Senior Leadership Team (SLT) and will be part of our ‘responsive curriculum’. We will teach pupils current topics within the media, news and community. Our assemblies will also include a strong emphasis on positive morals, responsibilities and values. </w:t>
            </w:r>
          </w:p>
          <w:p w:rsidR="004F3697" w:rsidRPr="00CB545F" w:rsidRDefault="004F3697" w:rsidP="004F3697">
            <w:pPr>
              <w:rPr>
                <w:sz w:val="22"/>
                <w:szCs w:val="22"/>
              </w:rPr>
            </w:pPr>
          </w:p>
          <w:p w:rsidR="004F3697" w:rsidRPr="00CB545F" w:rsidRDefault="004F3697" w:rsidP="004F3697">
            <w:pPr>
              <w:rPr>
                <w:sz w:val="22"/>
                <w:szCs w:val="22"/>
              </w:rPr>
            </w:pPr>
            <w:r w:rsidRPr="00CB545F">
              <w:rPr>
                <w:sz w:val="22"/>
                <w:szCs w:val="22"/>
              </w:rPr>
              <w:t xml:space="preserve">Special days/weeks/months are used to enhance the PSHE curriculum, such as Anti-Bullying week, Black History Month and Endangered Species Day. School songs, including our Leeds one, Proud and It’s the Climb promote our values. </w:t>
            </w:r>
          </w:p>
          <w:p w:rsidR="004F3697" w:rsidRPr="00CB545F" w:rsidRDefault="004F3697" w:rsidP="004F3697">
            <w:pPr>
              <w:rPr>
                <w:sz w:val="22"/>
                <w:szCs w:val="22"/>
              </w:rPr>
            </w:pPr>
          </w:p>
          <w:p w:rsidR="004F3697" w:rsidRPr="00CB545F" w:rsidRDefault="004F3697" w:rsidP="004F3697">
            <w:pPr>
              <w:rPr>
                <w:sz w:val="22"/>
                <w:szCs w:val="22"/>
              </w:rPr>
            </w:pPr>
            <w:r w:rsidRPr="00CB545F">
              <w:rPr>
                <w:sz w:val="22"/>
                <w:szCs w:val="22"/>
              </w:rPr>
              <w:t xml:space="preserve">Our very own School Council will meet regularly to discuss how they can promote positive change and will feedback to classes as well as take on the views of their peers.  Our strong belief in respectful behaviour reflects our PSHE curriculum. All our staff support upholding this. </w:t>
            </w:r>
          </w:p>
          <w:p w:rsidR="004F3697" w:rsidRPr="00CB545F" w:rsidRDefault="004F3697" w:rsidP="004F3697">
            <w:pPr>
              <w:rPr>
                <w:sz w:val="22"/>
                <w:szCs w:val="22"/>
              </w:rPr>
            </w:pPr>
          </w:p>
          <w:p w:rsidR="004F3697" w:rsidRPr="00CB545F" w:rsidRDefault="004F3697" w:rsidP="004F3697">
            <w:pPr>
              <w:rPr>
                <w:sz w:val="22"/>
                <w:szCs w:val="22"/>
              </w:rPr>
            </w:pPr>
            <w:r w:rsidRPr="00CB545F">
              <w:rPr>
                <w:sz w:val="22"/>
                <w:szCs w:val="22"/>
              </w:rPr>
              <w:t xml:space="preserve">As we continue to develop as a school, we aim to offer more workshops and send home more guidance for parents and carers to support them in how to teach topics such as reproduction, online safety, positive image and puberty. Before the more sensitive of PSHE topics, we provide information for parents on the content of our lessons and support to help them teach their child too. </w:t>
            </w:r>
          </w:p>
          <w:p w:rsidR="004F3697" w:rsidRPr="00CB545F" w:rsidRDefault="004F3697" w:rsidP="004F3697">
            <w:pPr>
              <w:rPr>
                <w:sz w:val="22"/>
                <w:szCs w:val="22"/>
              </w:rPr>
            </w:pPr>
          </w:p>
          <w:p w:rsidR="004F3697" w:rsidRPr="00CB545F" w:rsidRDefault="004F3697" w:rsidP="004F3697">
            <w:pPr>
              <w:rPr>
                <w:sz w:val="22"/>
                <w:szCs w:val="22"/>
              </w:rPr>
            </w:pPr>
            <w:r w:rsidRPr="00CB545F">
              <w:rPr>
                <w:sz w:val="22"/>
                <w:szCs w:val="22"/>
                <w:lang w:eastAsia="ja-JP"/>
              </w:rPr>
              <w:t xml:space="preserve">Each </w:t>
            </w:r>
            <w:r w:rsidR="00F504EB">
              <w:rPr>
                <w:sz w:val="22"/>
                <w:szCs w:val="22"/>
                <w:lang w:eastAsia="ja-JP"/>
              </w:rPr>
              <w:t>class has an ‘Ask-it Basket’</w:t>
            </w:r>
            <w:r w:rsidRPr="00CB545F">
              <w:rPr>
                <w:sz w:val="22"/>
                <w:szCs w:val="22"/>
                <w:lang w:eastAsia="ja-JP"/>
              </w:rPr>
              <w:t xml:space="preserve">, which allows pupils to pop in questions, disclosures or statements, often with reference to our PSHE content. </w:t>
            </w:r>
            <w:r w:rsidRPr="00CB545F">
              <w:rPr>
                <w:sz w:val="22"/>
                <w:szCs w:val="22"/>
              </w:rPr>
              <w:t xml:space="preserve">It is important that pupils feel able to ask any questions that they wish and that their questions are valued. While pupils’ questions will be answered as openly and honestly as possible, pupils’ prior learning and readiness must be considered when responding to their questions. Teachers in Little London feel able to ask a pupil to wait for an answer to a challenging question, giving them time to consult with the </w:t>
            </w:r>
            <w:r w:rsidRPr="00CB545F">
              <w:rPr>
                <w:sz w:val="22"/>
                <w:szCs w:val="22"/>
              </w:rPr>
              <w:lastRenderedPageBreak/>
              <w:t>SLT, the safeguarding team, learning mentors and/or subject leads if they feel this is appropriate, or if the question raises potential safeguarding concerns.  (For instance: ‘That is a really interesting question and I need time to think because I want to give you a proper answer.’) Teachers are able to work with colleagues if necessary to construct an appropriate answer. Pupils can also choose whether they would like their question answered in a whole class setting or if they would prefer a private conversation, by indicating on their piece of paper. I</w:t>
            </w:r>
            <w:r w:rsidR="00F504EB">
              <w:rPr>
                <w:sz w:val="22"/>
                <w:szCs w:val="22"/>
              </w:rPr>
              <w:t>f a safeguarding issue is raised,</w:t>
            </w:r>
            <w:r w:rsidRPr="00CB545F">
              <w:rPr>
                <w:sz w:val="22"/>
                <w:szCs w:val="22"/>
              </w:rPr>
              <w:t xml:space="preserve"> school staff will identify the author of the question and process in accordance with the safeguarding policy.</w:t>
            </w:r>
            <w:r w:rsidR="00F504EB">
              <w:rPr>
                <w:sz w:val="22"/>
                <w:szCs w:val="22"/>
              </w:rPr>
              <w:t xml:space="preserve"> Pupils are encouraged to always put their names on the paper. </w:t>
            </w:r>
          </w:p>
          <w:p w:rsidR="004F3697" w:rsidRPr="00CB545F" w:rsidRDefault="004F3697" w:rsidP="004F3697">
            <w:pPr>
              <w:rPr>
                <w:sz w:val="22"/>
                <w:szCs w:val="22"/>
                <w:lang w:eastAsia="ja-JP"/>
              </w:rPr>
            </w:pPr>
          </w:p>
          <w:p w:rsidR="004F3697" w:rsidRPr="00CB545F" w:rsidRDefault="004F3697" w:rsidP="004F3697">
            <w:pPr>
              <w:rPr>
                <w:sz w:val="22"/>
                <w:szCs w:val="22"/>
                <w:lang w:eastAsia="ja-JP"/>
              </w:rPr>
            </w:pPr>
            <w:r w:rsidRPr="00CB545F">
              <w:rPr>
                <w:sz w:val="22"/>
                <w:szCs w:val="22"/>
              </w:rPr>
              <w:t xml:space="preserve">In certain lessons of the Year 4 and Year 6 puberty topics, children will work in single gender groups. Our policy is sensitive to the needs of different groups. Working in single gender groups can considerably ease concerns about </w:t>
            </w:r>
            <w:r w:rsidR="00D45721" w:rsidRPr="00CB545F">
              <w:rPr>
                <w:sz w:val="22"/>
                <w:szCs w:val="22"/>
              </w:rPr>
              <w:t>relationships and health education</w:t>
            </w:r>
            <w:r w:rsidRPr="00CB545F">
              <w:rPr>
                <w:sz w:val="22"/>
                <w:szCs w:val="22"/>
              </w:rPr>
              <w:t xml:space="preserve">, and help to ensure that pupils receive </w:t>
            </w:r>
            <w:r w:rsidR="00D45721" w:rsidRPr="00CB545F">
              <w:rPr>
                <w:sz w:val="22"/>
                <w:szCs w:val="22"/>
              </w:rPr>
              <w:t>their curriculum entitlements</w:t>
            </w:r>
            <w:r w:rsidRPr="00CB545F">
              <w:rPr>
                <w:sz w:val="22"/>
                <w:szCs w:val="22"/>
              </w:rPr>
              <w:t>. Single gender groups can also help boys and girls to feel safer and less embarrassed about airing issues and discussing relationships. Where single gender groups are used for pupils, they will always be given time after the sessions to come together in a controlled environment to share and discuss what they have learnt, before leaving the classroom</w:t>
            </w:r>
          </w:p>
          <w:p w:rsidR="006B29E8" w:rsidRPr="00CB545F" w:rsidRDefault="006B29E8" w:rsidP="006B29E8">
            <w:pPr>
              <w:rPr>
                <w:sz w:val="22"/>
                <w:szCs w:val="22"/>
              </w:rPr>
            </w:pPr>
          </w:p>
          <w:p w:rsidR="006B29E8" w:rsidRPr="00CB545F" w:rsidRDefault="006B29E8" w:rsidP="006B29E8">
            <w:pPr>
              <w:rPr>
                <w:sz w:val="22"/>
                <w:szCs w:val="22"/>
              </w:rPr>
            </w:pPr>
            <w:r w:rsidRPr="00CB545F">
              <w:rPr>
                <w:sz w:val="22"/>
                <w:szCs w:val="22"/>
              </w:rPr>
              <w:t>Te</w:t>
            </w:r>
            <w:r w:rsidR="004F3697" w:rsidRPr="00CB545F">
              <w:rPr>
                <w:sz w:val="22"/>
                <w:szCs w:val="22"/>
              </w:rPr>
              <w:t xml:space="preserve">aching and learning approaches that are considered when delivering PSHE lessons: </w:t>
            </w:r>
          </w:p>
          <w:p w:rsidR="006B29E8" w:rsidRPr="00CB545F" w:rsidRDefault="006B29E8" w:rsidP="004F3697">
            <w:pPr>
              <w:pStyle w:val="ListParagraph"/>
              <w:numPr>
                <w:ilvl w:val="0"/>
                <w:numId w:val="6"/>
              </w:numPr>
            </w:pPr>
            <w:r w:rsidRPr="00CB545F">
              <w:t>Reflective approach</w:t>
            </w:r>
            <w:r w:rsidR="00B744E0" w:rsidRPr="00CB545F">
              <w:t>-</w:t>
            </w:r>
            <w:r w:rsidRPr="00CB545F">
              <w:t xml:space="preserve"> </w:t>
            </w:r>
            <w:r w:rsidR="00B744E0" w:rsidRPr="00CB545F">
              <w:t>children are encouraged to</w:t>
            </w:r>
            <w:r w:rsidRPr="00CB545F">
              <w:t xml:space="preserve"> we look back on what we know and build on it.</w:t>
            </w:r>
          </w:p>
          <w:p w:rsidR="006B29E8" w:rsidRPr="00CB545F" w:rsidRDefault="006B29E8" w:rsidP="004F3697">
            <w:pPr>
              <w:pStyle w:val="ListParagraph"/>
              <w:numPr>
                <w:ilvl w:val="0"/>
                <w:numId w:val="6"/>
              </w:numPr>
            </w:pPr>
            <w:r w:rsidRPr="00CB545F">
              <w:t>Collaborative approach</w:t>
            </w:r>
            <w:r w:rsidR="00B744E0" w:rsidRPr="00CB545F">
              <w:t>-</w:t>
            </w:r>
            <w:r w:rsidRPr="00CB545F">
              <w:t xml:space="preserve"> </w:t>
            </w:r>
            <w:r w:rsidR="00B744E0" w:rsidRPr="00CB545F">
              <w:t xml:space="preserve">children will </w:t>
            </w:r>
            <w:r w:rsidRPr="00CB545F">
              <w:t xml:space="preserve">share and utilise one another and learn from each other’s experiences. </w:t>
            </w:r>
          </w:p>
          <w:p w:rsidR="006B29E8" w:rsidRPr="00CB545F" w:rsidRDefault="006B29E8" w:rsidP="004F3697">
            <w:pPr>
              <w:pStyle w:val="ListParagraph"/>
              <w:numPr>
                <w:ilvl w:val="0"/>
                <w:numId w:val="6"/>
              </w:numPr>
            </w:pPr>
            <w:r w:rsidRPr="00CB545F">
              <w:t>Integrative approach-</w:t>
            </w:r>
            <w:r w:rsidR="00B744E0" w:rsidRPr="00CB545F">
              <w:t xml:space="preserve"> at times, </w:t>
            </w:r>
            <w:r w:rsidRPr="00CB545F">
              <w:t>information becomes cross-curricular</w:t>
            </w:r>
            <w:r w:rsidR="00B744E0" w:rsidRPr="00CB545F">
              <w:t>.</w:t>
            </w:r>
          </w:p>
          <w:p w:rsidR="006B29E8" w:rsidRPr="00CB545F" w:rsidRDefault="006B29E8" w:rsidP="004F3697">
            <w:pPr>
              <w:pStyle w:val="ListParagraph"/>
              <w:numPr>
                <w:ilvl w:val="0"/>
                <w:numId w:val="6"/>
              </w:numPr>
            </w:pPr>
            <w:r w:rsidRPr="00CB545F">
              <w:t>Enquiry based approach- each topic begins with this and each lesson we revisit it but the direction of learning is still steered by the teacher</w:t>
            </w:r>
            <w:r w:rsidR="00B744E0" w:rsidRPr="00CB545F">
              <w:t xml:space="preserve"> and the 3 main themes to the PSHE curriculum</w:t>
            </w:r>
            <w:r w:rsidRPr="00CB545F">
              <w:t xml:space="preserve">. </w:t>
            </w:r>
          </w:p>
          <w:p w:rsidR="006B29E8" w:rsidRPr="00CB545F" w:rsidRDefault="006B29E8" w:rsidP="004F3697">
            <w:pPr>
              <w:pStyle w:val="ListParagraph"/>
              <w:numPr>
                <w:ilvl w:val="0"/>
                <w:numId w:val="6"/>
              </w:numPr>
            </w:pPr>
            <w:r w:rsidRPr="00CB545F">
              <w:t xml:space="preserve">Constructivist approach- children build on experiences and knowledge. They can share and build. Sequenced programmes of learning build on prior knowledge. </w:t>
            </w:r>
          </w:p>
          <w:p w:rsidR="006B29E8" w:rsidRPr="00CB545F" w:rsidRDefault="006B29E8" w:rsidP="00354A6E">
            <w:pPr>
              <w:pStyle w:val="ListParagraph"/>
              <w:ind w:left="0"/>
            </w:pPr>
          </w:p>
          <w:p w:rsidR="00D45721" w:rsidRPr="00CB545F" w:rsidRDefault="00D45721" w:rsidP="00354A6E">
            <w:pPr>
              <w:pStyle w:val="ListParagraph"/>
              <w:ind w:left="0"/>
            </w:pPr>
          </w:p>
          <w:p w:rsidR="009B2968" w:rsidRPr="00CB545F" w:rsidRDefault="00B744E0" w:rsidP="009B2968">
            <w:pPr>
              <w:rPr>
                <w:sz w:val="22"/>
                <w:szCs w:val="22"/>
              </w:rPr>
            </w:pPr>
            <w:r w:rsidRPr="00CB545F">
              <w:rPr>
                <w:noProof/>
                <w:sz w:val="22"/>
                <w:szCs w:val="22"/>
                <w:lang w:val="en-GB" w:eastAsia="en-GB"/>
              </w:rPr>
              <w:drawing>
                <wp:inline distT="0" distB="0" distL="0" distR="0">
                  <wp:extent cx="5943600" cy="26822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ool pic.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2682240"/>
                          </a:xfrm>
                          <a:prstGeom prst="rect">
                            <a:avLst/>
                          </a:prstGeom>
                        </pic:spPr>
                      </pic:pic>
                    </a:graphicData>
                  </a:graphic>
                </wp:inline>
              </w:drawing>
            </w:r>
          </w:p>
          <w:p w:rsidR="00F504EB" w:rsidRPr="00CB545F" w:rsidRDefault="00F504EB" w:rsidP="003F0107">
            <w:pPr>
              <w:pStyle w:val="Text"/>
              <w:rPr>
                <w:sz w:val="22"/>
                <w:szCs w:val="22"/>
              </w:rPr>
            </w:pPr>
          </w:p>
        </w:tc>
        <w:tc>
          <w:tcPr>
            <w:tcW w:w="432" w:type="dxa"/>
            <w:vAlign w:val="bottom"/>
          </w:tcPr>
          <w:p w:rsidR="009B2968" w:rsidRPr="00CB545F" w:rsidRDefault="009B2968" w:rsidP="00211CE6">
            <w:pPr>
              <w:pStyle w:val="ImageCaption"/>
              <w:rPr>
                <w:sz w:val="22"/>
                <w:szCs w:val="22"/>
              </w:rPr>
            </w:pPr>
          </w:p>
          <w:p w:rsidR="00211CE6" w:rsidRPr="00CB545F" w:rsidRDefault="00211CE6" w:rsidP="00211CE6">
            <w:pPr>
              <w:pStyle w:val="ImageCaption"/>
              <w:jc w:val="both"/>
              <w:rPr>
                <w:sz w:val="22"/>
                <w:szCs w:val="22"/>
              </w:rPr>
            </w:pPr>
          </w:p>
          <w:p w:rsidR="00211CE6" w:rsidRPr="00CB545F" w:rsidRDefault="00BB3B66" w:rsidP="00211CE6">
            <w:pPr>
              <w:pStyle w:val="ImageCaption"/>
              <w:rPr>
                <w:sz w:val="22"/>
                <w:szCs w:val="22"/>
              </w:rPr>
            </w:pPr>
            <w:r w:rsidRPr="00CB545F">
              <w:rPr>
                <w:sz w:val="22"/>
                <w:szCs w:val="22"/>
              </w:rPr>
              <w:t xml:space="preserve">   </w:t>
            </w:r>
          </w:p>
        </w:tc>
      </w:tr>
    </w:tbl>
    <w:p w:rsidR="00B744E0" w:rsidRPr="00CB545F" w:rsidRDefault="00B744E0">
      <w:pPr>
        <w:rPr>
          <w:b/>
          <w:sz w:val="22"/>
          <w:szCs w:val="22"/>
        </w:rPr>
      </w:pPr>
      <w:r w:rsidRPr="00CB545F">
        <w:rPr>
          <w:b/>
          <w:sz w:val="22"/>
          <w:szCs w:val="22"/>
        </w:rPr>
        <w:lastRenderedPageBreak/>
        <w:t>Curriculum Overview</w:t>
      </w:r>
    </w:p>
    <w:p w:rsidR="00B744E0" w:rsidRPr="00CB545F" w:rsidRDefault="00B744E0">
      <w:pPr>
        <w:rPr>
          <w:sz w:val="22"/>
          <w:szCs w:val="22"/>
        </w:rPr>
      </w:pPr>
    </w:p>
    <w:p w:rsidR="00CB545F" w:rsidRPr="00CB545F" w:rsidRDefault="00CB545F">
      <w:pPr>
        <w:rPr>
          <w:b/>
          <w:sz w:val="28"/>
          <w:szCs w:val="22"/>
        </w:rPr>
      </w:pPr>
      <w:r w:rsidRPr="00CB545F">
        <w:rPr>
          <w:b/>
          <w:sz w:val="28"/>
          <w:szCs w:val="22"/>
        </w:rPr>
        <w:t>Curriculum Overview</w:t>
      </w:r>
    </w:p>
    <w:p w:rsidR="00CB545F" w:rsidRDefault="00CB545F">
      <w:pPr>
        <w:rPr>
          <w:sz w:val="22"/>
          <w:szCs w:val="22"/>
        </w:rPr>
      </w:pPr>
    </w:p>
    <w:p w:rsidR="00D45721" w:rsidRPr="00CB545F" w:rsidRDefault="00CB545F">
      <w:pPr>
        <w:rPr>
          <w:sz w:val="22"/>
          <w:szCs w:val="22"/>
          <w:u w:val="single"/>
        </w:rPr>
      </w:pPr>
      <w:r>
        <w:rPr>
          <w:sz w:val="22"/>
          <w:szCs w:val="22"/>
          <w:u w:val="single"/>
        </w:rPr>
        <w:t>Key Stage 1-2</w:t>
      </w:r>
      <w:r w:rsidR="00D45721" w:rsidRPr="00CB545F">
        <w:rPr>
          <w:sz w:val="22"/>
          <w:szCs w:val="22"/>
          <w:u w:val="single"/>
        </w:rPr>
        <w:t xml:space="preserve"> School Overview</w:t>
      </w:r>
    </w:p>
    <w:p w:rsidR="00D45721" w:rsidRPr="00CB545F" w:rsidRDefault="00D45721">
      <w:pPr>
        <w:rPr>
          <w:sz w:val="22"/>
          <w:szCs w:val="22"/>
        </w:rPr>
      </w:pPr>
      <w:r w:rsidRPr="00CB545F">
        <w:rPr>
          <w:noProof/>
          <w:sz w:val="22"/>
          <w:szCs w:val="22"/>
          <w:lang w:val="en-GB" w:eastAsia="en-GB"/>
        </w:rPr>
        <w:drawing>
          <wp:inline distT="0" distB="0" distL="0" distR="0" wp14:anchorId="59B05676" wp14:editId="5CF1CBCD">
            <wp:extent cx="6294120" cy="3972266"/>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45144" cy="4004468"/>
                    </a:xfrm>
                    <a:prstGeom prst="rect">
                      <a:avLst/>
                    </a:prstGeom>
                  </pic:spPr>
                </pic:pic>
              </a:graphicData>
            </a:graphic>
          </wp:inline>
        </w:drawing>
      </w:r>
    </w:p>
    <w:p w:rsidR="00D45721" w:rsidRPr="00CB545F" w:rsidRDefault="00D45721">
      <w:pPr>
        <w:rPr>
          <w:sz w:val="22"/>
          <w:szCs w:val="22"/>
        </w:rPr>
      </w:pPr>
      <w:r w:rsidRPr="00CB545F">
        <w:rPr>
          <w:sz w:val="22"/>
          <w:szCs w:val="22"/>
        </w:rPr>
        <w:t xml:space="preserve">Above shows you the half termly PSHE enquiry based topics taught over the year. Below is a deeper breakdown of this. </w:t>
      </w: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Default="00F504EB">
      <w:pPr>
        <w:rPr>
          <w:sz w:val="22"/>
          <w:szCs w:val="22"/>
        </w:rPr>
      </w:pPr>
    </w:p>
    <w:p w:rsidR="00F504EB" w:rsidRPr="00CB545F" w:rsidRDefault="00F504EB">
      <w:pPr>
        <w:rPr>
          <w:sz w:val="22"/>
          <w:szCs w:val="22"/>
        </w:rPr>
      </w:pPr>
    </w:p>
    <w:p w:rsidR="00D45721" w:rsidRPr="00CB545F" w:rsidRDefault="00D45721">
      <w:pPr>
        <w:rPr>
          <w:sz w:val="22"/>
          <w:szCs w:val="22"/>
          <w:u w:val="single"/>
        </w:rPr>
      </w:pPr>
      <w:r w:rsidRPr="00CB545F">
        <w:rPr>
          <w:sz w:val="22"/>
          <w:szCs w:val="22"/>
          <w:u w:val="single"/>
        </w:rPr>
        <w:t>Year group overviews</w:t>
      </w:r>
    </w:p>
    <w:p w:rsidR="00CB545F" w:rsidRPr="00CB545F" w:rsidRDefault="00CB545F">
      <w:pPr>
        <w:rPr>
          <w:sz w:val="22"/>
          <w:szCs w:val="22"/>
          <w:u w:val="single"/>
        </w:rPr>
      </w:pPr>
    </w:p>
    <w:p w:rsidR="00CB545F" w:rsidRPr="00CB545F" w:rsidRDefault="00CB545F">
      <w:pPr>
        <w:rPr>
          <w:b/>
          <w:sz w:val="22"/>
          <w:szCs w:val="22"/>
        </w:rPr>
      </w:pPr>
      <w:r w:rsidRPr="00CB545F">
        <w:rPr>
          <w:b/>
          <w:sz w:val="22"/>
          <w:szCs w:val="22"/>
        </w:rPr>
        <w:t>Reception</w:t>
      </w:r>
    </w:p>
    <w:tbl>
      <w:tblPr>
        <w:tblW w:w="9787" w:type="dxa"/>
        <w:tblInd w:w="126" w:type="dxa"/>
        <w:tblBorders>
          <w:top w:val="single" w:sz="8" w:space="0" w:color="007740"/>
          <w:left w:val="single" w:sz="8" w:space="0" w:color="007740"/>
          <w:bottom w:val="single" w:sz="8" w:space="0" w:color="007740"/>
          <w:right w:val="single" w:sz="8" w:space="0" w:color="007740"/>
          <w:insideH w:val="single" w:sz="8" w:space="0" w:color="007740"/>
          <w:insideV w:val="single" w:sz="8" w:space="0" w:color="007740"/>
        </w:tblBorders>
        <w:tblLayout w:type="fixed"/>
        <w:tblCellMar>
          <w:left w:w="0" w:type="dxa"/>
          <w:right w:w="0" w:type="dxa"/>
        </w:tblCellMar>
        <w:tblLook w:val="01E0" w:firstRow="1" w:lastRow="1" w:firstColumn="1" w:lastColumn="1" w:noHBand="0" w:noVBand="0"/>
      </w:tblPr>
      <w:tblGrid>
        <w:gridCol w:w="1160"/>
        <w:gridCol w:w="2410"/>
        <w:gridCol w:w="6217"/>
      </w:tblGrid>
      <w:tr w:rsidR="00F504EB" w:rsidRPr="00BE024E" w:rsidTr="00F504EB">
        <w:trPr>
          <w:trHeight w:val="520"/>
        </w:trPr>
        <w:tc>
          <w:tcPr>
            <w:tcW w:w="9787" w:type="dxa"/>
            <w:gridSpan w:val="3"/>
            <w:tcBorders>
              <w:top w:val="single" w:sz="8" w:space="0" w:color="00743A"/>
              <w:left w:val="single" w:sz="8" w:space="0" w:color="00743A"/>
              <w:bottom w:val="single" w:sz="8" w:space="0" w:color="00743A"/>
              <w:right w:val="single" w:sz="8" w:space="0" w:color="00743A"/>
            </w:tcBorders>
            <w:shd w:val="clear" w:color="auto" w:fill="F4B083"/>
          </w:tcPr>
          <w:p w:rsidR="00F504EB" w:rsidRPr="00BE024E" w:rsidRDefault="00F504EB" w:rsidP="00332FAE">
            <w:pPr>
              <w:pStyle w:val="TableParagraph"/>
              <w:spacing w:before="134"/>
              <w:ind w:left="180"/>
              <w:rPr>
                <w:rFonts w:ascii="Calibri" w:hAnsi="Calibri" w:cs="Calibri"/>
                <w:b/>
              </w:rPr>
            </w:pPr>
            <w:r w:rsidRPr="00BE024E">
              <w:rPr>
                <w:rFonts w:ascii="Calibri" w:hAnsi="Calibri" w:cs="Calibri"/>
                <w:b/>
              </w:rPr>
              <w:t>PSHE</w:t>
            </w:r>
          </w:p>
        </w:tc>
      </w:tr>
      <w:tr w:rsidR="00F504EB" w:rsidRPr="00BE024E" w:rsidTr="00F504EB">
        <w:trPr>
          <w:trHeight w:val="953"/>
        </w:trPr>
        <w:tc>
          <w:tcPr>
            <w:tcW w:w="1160" w:type="dxa"/>
          </w:tcPr>
          <w:p w:rsidR="00F504EB" w:rsidRPr="00BE024E" w:rsidRDefault="00F504EB" w:rsidP="00332FAE">
            <w:pPr>
              <w:pStyle w:val="TableParagraph"/>
              <w:ind w:left="114"/>
              <w:rPr>
                <w:rFonts w:ascii="Calibri" w:hAnsi="Calibri" w:cs="Calibri"/>
              </w:rPr>
            </w:pPr>
            <w:r w:rsidRPr="00BE024E">
              <w:rPr>
                <w:rFonts w:ascii="Calibri" w:hAnsi="Calibri" w:cs="Calibri"/>
                <w:color w:val="231F20"/>
              </w:rPr>
              <w:t>Reception</w:t>
            </w:r>
          </w:p>
        </w:tc>
        <w:tc>
          <w:tcPr>
            <w:tcW w:w="2410" w:type="dxa"/>
            <w:shd w:val="clear" w:color="auto" w:fill="C9E6D2"/>
          </w:tcPr>
          <w:p w:rsidR="00F504EB" w:rsidRPr="00BE024E" w:rsidRDefault="00F504EB" w:rsidP="00332FAE">
            <w:pPr>
              <w:pStyle w:val="TableParagraph"/>
              <w:ind w:left="113"/>
              <w:rPr>
                <w:rFonts w:ascii="Calibri" w:hAnsi="Calibri" w:cs="Calibri"/>
              </w:rPr>
            </w:pPr>
            <w:r w:rsidRPr="00BE024E">
              <w:rPr>
                <w:rFonts w:ascii="Calibri" w:hAnsi="Calibri" w:cs="Calibri"/>
              </w:rPr>
              <w:t>PSED</w:t>
            </w:r>
          </w:p>
        </w:tc>
        <w:tc>
          <w:tcPr>
            <w:tcW w:w="6217" w:type="dxa"/>
          </w:tcPr>
          <w:p w:rsidR="00F504EB" w:rsidRPr="00BE024E" w:rsidRDefault="00F504EB" w:rsidP="00F504EB">
            <w:pPr>
              <w:pStyle w:val="TableParagraph"/>
              <w:numPr>
                <w:ilvl w:val="0"/>
                <w:numId w:val="12"/>
              </w:numPr>
              <w:tabs>
                <w:tab w:val="left" w:pos="284"/>
              </w:tabs>
              <w:spacing w:before="87"/>
              <w:rPr>
                <w:rFonts w:ascii="Calibri" w:hAnsi="Calibri" w:cs="Calibri"/>
              </w:rPr>
            </w:pPr>
            <w:r w:rsidRPr="00BE024E">
              <w:rPr>
                <w:rFonts w:ascii="Calibri" w:hAnsi="Calibri" w:cs="Calibri"/>
              </w:rPr>
              <w:t>See themselves as a valuable individual.</w:t>
            </w:r>
          </w:p>
          <w:p w:rsidR="00F504EB" w:rsidRPr="00BE024E" w:rsidRDefault="00F504EB" w:rsidP="00F504EB">
            <w:pPr>
              <w:pStyle w:val="TableParagraph"/>
              <w:numPr>
                <w:ilvl w:val="0"/>
                <w:numId w:val="12"/>
              </w:numPr>
              <w:tabs>
                <w:tab w:val="left" w:pos="284"/>
              </w:tabs>
              <w:spacing w:before="87"/>
              <w:rPr>
                <w:rFonts w:ascii="Calibri" w:hAnsi="Calibri" w:cs="Calibri"/>
              </w:rPr>
            </w:pPr>
            <w:r w:rsidRPr="00BE024E">
              <w:rPr>
                <w:rFonts w:ascii="Calibri" w:hAnsi="Calibri" w:cs="Calibri"/>
              </w:rPr>
              <w:t>Build constructive and respectful relationships.</w:t>
            </w:r>
          </w:p>
          <w:p w:rsidR="00F504EB" w:rsidRPr="00BE024E" w:rsidRDefault="00F504EB" w:rsidP="00F504EB">
            <w:pPr>
              <w:pStyle w:val="TableParagraph"/>
              <w:numPr>
                <w:ilvl w:val="0"/>
                <w:numId w:val="12"/>
              </w:numPr>
              <w:tabs>
                <w:tab w:val="left" w:pos="284"/>
              </w:tabs>
              <w:spacing w:before="87"/>
              <w:rPr>
                <w:rFonts w:ascii="Calibri" w:hAnsi="Calibri" w:cs="Calibri"/>
              </w:rPr>
            </w:pPr>
            <w:r w:rsidRPr="00BE024E">
              <w:rPr>
                <w:rFonts w:ascii="Calibri" w:hAnsi="Calibri" w:cs="Calibri"/>
              </w:rPr>
              <w:t>Express their feelings and consider the feelings of others.</w:t>
            </w:r>
          </w:p>
          <w:p w:rsidR="00F504EB" w:rsidRPr="00BE024E" w:rsidRDefault="00F504EB" w:rsidP="00F504EB">
            <w:pPr>
              <w:pStyle w:val="TableParagraph"/>
              <w:numPr>
                <w:ilvl w:val="0"/>
                <w:numId w:val="12"/>
              </w:numPr>
              <w:tabs>
                <w:tab w:val="left" w:pos="284"/>
              </w:tabs>
              <w:spacing w:before="87"/>
              <w:rPr>
                <w:rFonts w:ascii="Calibri" w:hAnsi="Calibri" w:cs="Calibri"/>
              </w:rPr>
            </w:pPr>
            <w:r w:rsidRPr="00BE024E">
              <w:rPr>
                <w:rFonts w:ascii="Calibri" w:hAnsi="Calibri" w:cs="Calibri"/>
              </w:rPr>
              <w:t>Show resilience and perseverance in the face of challenge.</w:t>
            </w:r>
          </w:p>
          <w:p w:rsidR="00F504EB" w:rsidRPr="00BE024E" w:rsidRDefault="00F504EB" w:rsidP="00F504EB">
            <w:pPr>
              <w:pStyle w:val="TableParagraph"/>
              <w:numPr>
                <w:ilvl w:val="0"/>
                <w:numId w:val="12"/>
              </w:numPr>
              <w:tabs>
                <w:tab w:val="left" w:pos="284"/>
              </w:tabs>
              <w:spacing w:before="87"/>
              <w:rPr>
                <w:rFonts w:ascii="Calibri" w:hAnsi="Calibri" w:cs="Calibri"/>
              </w:rPr>
            </w:pPr>
            <w:r w:rsidRPr="00BE024E">
              <w:rPr>
                <w:rFonts w:ascii="Calibri" w:hAnsi="Calibri" w:cs="Calibri"/>
              </w:rPr>
              <w:t>Identify and moderate their own feelings socially and emotionally.</w:t>
            </w:r>
          </w:p>
          <w:p w:rsidR="00F504EB" w:rsidRPr="00BE024E" w:rsidRDefault="00F504EB" w:rsidP="00F504EB">
            <w:pPr>
              <w:pStyle w:val="TableParagraph"/>
              <w:numPr>
                <w:ilvl w:val="0"/>
                <w:numId w:val="12"/>
              </w:numPr>
              <w:tabs>
                <w:tab w:val="left" w:pos="284"/>
              </w:tabs>
              <w:spacing w:before="87"/>
              <w:rPr>
                <w:rFonts w:ascii="Calibri" w:hAnsi="Calibri" w:cs="Calibri"/>
              </w:rPr>
            </w:pPr>
            <w:r w:rsidRPr="00BE024E">
              <w:rPr>
                <w:rFonts w:ascii="Calibri" w:hAnsi="Calibri" w:cs="Calibri"/>
              </w:rPr>
              <w:t>Think about the perspectives of others.</w:t>
            </w:r>
          </w:p>
          <w:p w:rsidR="00F504EB" w:rsidRPr="00BE024E" w:rsidRDefault="00F504EB" w:rsidP="00F504EB">
            <w:pPr>
              <w:pStyle w:val="TableParagraph"/>
              <w:numPr>
                <w:ilvl w:val="0"/>
                <w:numId w:val="12"/>
              </w:numPr>
              <w:tabs>
                <w:tab w:val="left" w:pos="284"/>
              </w:tabs>
              <w:spacing w:before="87"/>
              <w:rPr>
                <w:rFonts w:ascii="Calibri" w:hAnsi="Calibri" w:cs="Calibri"/>
              </w:rPr>
            </w:pPr>
            <w:r w:rsidRPr="00BE024E">
              <w:rPr>
                <w:rFonts w:ascii="Calibri" w:hAnsi="Calibri" w:cs="Calibri"/>
              </w:rPr>
              <w:t>Manage their own needs: Personal hygiene</w:t>
            </w:r>
          </w:p>
          <w:p w:rsidR="00F504EB" w:rsidRPr="00BE024E" w:rsidRDefault="00F504EB" w:rsidP="00F504EB">
            <w:pPr>
              <w:pStyle w:val="TableParagraph"/>
              <w:numPr>
                <w:ilvl w:val="0"/>
                <w:numId w:val="12"/>
              </w:numPr>
              <w:tabs>
                <w:tab w:val="left" w:pos="284"/>
              </w:tabs>
              <w:spacing w:before="87"/>
              <w:rPr>
                <w:rFonts w:ascii="Calibri" w:hAnsi="Calibri" w:cs="Calibri"/>
              </w:rPr>
            </w:pPr>
            <w:r w:rsidRPr="00BE024E">
              <w:rPr>
                <w:rFonts w:ascii="Calibri" w:hAnsi="Calibri" w:cs="Calibri"/>
              </w:rPr>
              <w:t xml:space="preserve">Know and talk about the different factors that support their overall health and wellbeing: </w:t>
            </w:r>
          </w:p>
          <w:p w:rsidR="00F504EB" w:rsidRPr="00BE024E" w:rsidRDefault="00F504EB" w:rsidP="00332FAE">
            <w:pPr>
              <w:pStyle w:val="TableParagraph"/>
              <w:tabs>
                <w:tab w:val="left" w:pos="284"/>
              </w:tabs>
              <w:spacing w:before="87"/>
              <w:rPr>
                <w:rFonts w:ascii="Calibri" w:hAnsi="Calibri" w:cs="Calibri"/>
              </w:rPr>
            </w:pPr>
            <w:r w:rsidRPr="00BE024E">
              <w:rPr>
                <w:rFonts w:ascii="Calibri" w:hAnsi="Calibri" w:cs="Calibri"/>
              </w:rPr>
              <w:t xml:space="preserve">• regular physical activity </w:t>
            </w:r>
          </w:p>
          <w:p w:rsidR="00F504EB" w:rsidRPr="00BE024E" w:rsidRDefault="00F504EB" w:rsidP="00332FAE">
            <w:pPr>
              <w:pStyle w:val="TableParagraph"/>
              <w:tabs>
                <w:tab w:val="left" w:pos="284"/>
              </w:tabs>
              <w:spacing w:before="87"/>
              <w:rPr>
                <w:rFonts w:ascii="Calibri" w:hAnsi="Calibri" w:cs="Calibri"/>
              </w:rPr>
            </w:pPr>
            <w:r w:rsidRPr="00BE024E">
              <w:rPr>
                <w:rFonts w:ascii="Calibri" w:hAnsi="Calibri" w:cs="Calibri"/>
              </w:rPr>
              <w:t xml:space="preserve">• healthy eating </w:t>
            </w:r>
          </w:p>
          <w:p w:rsidR="00F504EB" w:rsidRPr="00BE024E" w:rsidRDefault="00F504EB" w:rsidP="00332FAE">
            <w:pPr>
              <w:pStyle w:val="TableParagraph"/>
              <w:tabs>
                <w:tab w:val="left" w:pos="284"/>
              </w:tabs>
              <w:spacing w:before="87"/>
              <w:rPr>
                <w:rFonts w:ascii="Calibri" w:hAnsi="Calibri" w:cs="Calibri"/>
              </w:rPr>
            </w:pPr>
            <w:r w:rsidRPr="00BE024E">
              <w:rPr>
                <w:rFonts w:ascii="Calibri" w:hAnsi="Calibri" w:cs="Calibri"/>
              </w:rPr>
              <w:t xml:space="preserve">• </w:t>
            </w:r>
            <w:proofErr w:type="spellStart"/>
            <w:r w:rsidRPr="00BE024E">
              <w:rPr>
                <w:rFonts w:ascii="Calibri" w:hAnsi="Calibri" w:cs="Calibri"/>
              </w:rPr>
              <w:t>toothbrushing</w:t>
            </w:r>
            <w:proofErr w:type="spellEnd"/>
            <w:r w:rsidRPr="00BE024E">
              <w:rPr>
                <w:rFonts w:ascii="Calibri" w:hAnsi="Calibri" w:cs="Calibri"/>
              </w:rPr>
              <w:t xml:space="preserve"> </w:t>
            </w:r>
          </w:p>
          <w:p w:rsidR="00F504EB" w:rsidRPr="00BE024E" w:rsidRDefault="00F504EB" w:rsidP="00332FAE">
            <w:pPr>
              <w:pStyle w:val="TableParagraph"/>
              <w:tabs>
                <w:tab w:val="left" w:pos="284"/>
              </w:tabs>
              <w:spacing w:before="87"/>
              <w:rPr>
                <w:rFonts w:ascii="Calibri" w:hAnsi="Calibri" w:cs="Calibri"/>
              </w:rPr>
            </w:pPr>
            <w:r w:rsidRPr="00BE024E">
              <w:rPr>
                <w:rFonts w:ascii="Calibri" w:hAnsi="Calibri" w:cs="Calibri"/>
              </w:rPr>
              <w:t xml:space="preserve">• sensible amounts of ‘screen time’ </w:t>
            </w:r>
          </w:p>
          <w:p w:rsidR="00F504EB" w:rsidRPr="00BE024E" w:rsidRDefault="00F504EB" w:rsidP="00332FAE">
            <w:pPr>
              <w:pStyle w:val="TableParagraph"/>
              <w:tabs>
                <w:tab w:val="left" w:pos="284"/>
              </w:tabs>
              <w:spacing w:before="87"/>
              <w:rPr>
                <w:rFonts w:ascii="Calibri" w:hAnsi="Calibri" w:cs="Calibri"/>
              </w:rPr>
            </w:pPr>
            <w:r w:rsidRPr="00BE024E">
              <w:rPr>
                <w:rFonts w:ascii="Calibri" w:hAnsi="Calibri" w:cs="Calibri"/>
              </w:rPr>
              <w:t xml:space="preserve">• having a good sleep routine </w:t>
            </w:r>
          </w:p>
          <w:p w:rsidR="00F504EB" w:rsidRPr="00BE024E" w:rsidRDefault="00F504EB" w:rsidP="00332FAE">
            <w:pPr>
              <w:pStyle w:val="TableParagraph"/>
              <w:tabs>
                <w:tab w:val="left" w:pos="284"/>
              </w:tabs>
              <w:spacing w:before="87"/>
              <w:rPr>
                <w:rFonts w:ascii="Calibri" w:hAnsi="Calibri" w:cs="Calibri"/>
              </w:rPr>
            </w:pPr>
            <w:r w:rsidRPr="00BE024E">
              <w:rPr>
                <w:rFonts w:ascii="Calibri" w:hAnsi="Calibri" w:cs="Calibri"/>
              </w:rPr>
              <w:t>• being a safe pedestrian</w:t>
            </w:r>
          </w:p>
        </w:tc>
      </w:tr>
      <w:tr w:rsidR="00F504EB" w:rsidRPr="00BE024E" w:rsidTr="00F504EB">
        <w:trPr>
          <w:trHeight w:val="2095"/>
        </w:trPr>
        <w:tc>
          <w:tcPr>
            <w:tcW w:w="1160" w:type="dxa"/>
          </w:tcPr>
          <w:p w:rsidR="00F504EB" w:rsidRPr="00BE024E" w:rsidRDefault="00F504EB" w:rsidP="00332FAE">
            <w:pPr>
              <w:pStyle w:val="TableParagraph"/>
              <w:ind w:left="114"/>
              <w:rPr>
                <w:rFonts w:ascii="Calibri" w:hAnsi="Calibri" w:cs="Calibri"/>
                <w:color w:val="231F20"/>
              </w:rPr>
            </w:pPr>
            <w:r w:rsidRPr="00BE024E">
              <w:rPr>
                <w:rFonts w:ascii="Calibri" w:hAnsi="Calibri" w:cs="Calibri"/>
                <w:color w:val="231F20"/>
              </w:rPr>
              <w:t>ELG</w:t>
            </w:r>
          </w:p>
          <w:p w:rsidR="00F504EB" w:rsidRPr="00BE024E" w:rsidRDefault="00F504EB" w:rsidP="00332FAE">
            <w:pPr>
              <w:pStyle w:val="TableParagraph"/>
              <w:ind w:left="114"/>
              <w:rPr>
                <w:rFonts w:ascii="Calibri" w:hAnsi="Calibri" w:cs="Calibri"/>
                <w:color w:val="231F20"/>
              </w:rPr>
            </w:pPr>
          </w:p>
          <w:p w:rsidR="00F504EB" w:rsidRPr="00BE024E" w:rsidRDefault="00F504EB" w:rsidP="00332FAE">
            <w:pPr>
              <w:pStyle w:val="TableParagraph"/>
              <w:ind w:left="114"/>
              <w:rPr>
                <w:rFonts w:ascii="Calibri" w:hAnsi="Calibri" w:cs="Calibri"/>
              </w:rPr>
            </w:pPr>
            <w:r w:rsidRPr="00BE024E">
              <w:rPr>
                <w:rFonts w:ascii="Calibri" w:hAnsi="Calibri" w:cs="Calibri"/>
                <w:color w:val="231F20"/>
              </w:rPr>
              <w:t>(On track – working at ARE)</w:t>
            </w:r>
          </w:p>
        </w:tc>
        <w:tc>
          <w:tcPr>
            <w:tcW w:w="2410" w:type="dxa"/>
            <w:shd w:val="clear" w:color="auto" w:fill="C9E6D2"/>
          </w:tcPr>
          <w:p w:rsidR="00F504EB" w:rsidRPr="00BE024E" w:rsidRDefault="00F504EB" w:rsidP="00332FAE">
            <w:pPr>
              <w:pStyle w:val="TableParagraph"/>
              <w:ind w:left="113" w:right="193"/>
              <w:rPr>
                <w:rFonts w:ascii="Calibri" w:hAnsi="Calibri" w:cs="Calibri"/>
              </w:rPr>
            </w:pPr>
            <w:r w:rsidRPr="00BE024E">
              <w:rPr>
                <w:rFonts w:ascii="Calibri" w:hAnsi="Calibri" w:cs="Calibri"/>
              </w:rPr>
              <w:t xml:space="preserve">PSED: Self-regulation, managing self and building relationships </w:t>
            </w:r>
          </w:p>
        </w:tc>
        <w:tc>
          <w:tcPr>
            <w:tcW w:w="6217" w:type="dxa"/>
          </w:tcPr>
          <w:p w:rsidR="00F504EB" w:rsidRPr="00BE024E" w:rsidRDefault="00F504EB" w:rsidP="00332FAE">
            <w:pPr>
              <w:pStyle w:val="TableParagraph"/>
              <w:tabs>
                <w:tab w:val="left" w:pos="284"/>
              </w:tabs>
              <w:spacing w:before="60" w:line="268" w:lineRule="auto"/>
              <w:ind w:left="284" w:right="259"/>
              <w:rPr>
                <w:rFonts w:ascii="Calibri" w:hAnsi="Calibri" w:cs="Calibri"/>
              </w:rPr>
            </w:pPr>
            <w:r w:rsidRPr="00BE024E">
              <w:rPr>
                <w:rFonts w:ascii="Calibri" w:hAnsi="Calibri" w:cs="Calibri"/>
              </w:rPr>
              <w:t>Self-regulation:</w:t>
            </w:r>
          </w:p>
          <w:p w:rsidR="00F504EB" w:rsidRPr="00BE024E" w:rsidRDefault="00F504EB" w:rsidP="00F504EB">
            <w:pPr>
              <w:pStyle w:val="TableParagraph"/>
              <w:numPr>
                <w:ilvl w:val="0"/>
                <w:numId w:val="13"/>
              </w:numPr>
              <w:tabs>
                <w:tab w:val="left" w:pos="284"/>
              </w:tabs>
              <w:spacing w:before="60" w:line="268" w:lineRule="auto"/>
              <w:ind w:right="259"/>
              <w:rPr>
                <w:rFonts w:ascii="Calibri" w:hAnsi="Calibri" w:cs="Calibri"/>
              </w:rPr>
            </w:pPr>
            <w:r w:rsidRPr="00BE024E">
              <w:rPr>
                <w:rFonts w:ascii="Calibri" w:hAnsi="Calibri" w:cs="Calibri"/>
              </w:rPr>
              <w:t xml:space="preserve">Show an understanding of their own feelings and those of others, and begin to regulate their behaviour accordingly. </w:t>
            </w:r>
          </w:p>
          <w:p w:rsidR="00F504EB" w:rsidRPr="00BE024E" w:rsidRDefault="00F504EB" w:rsidP="00F504EB">
            <w:pPr>
              <w:pStyle w:val="TableParagraph"/>
              <w:numPr>
                <w:ilvl w:val="0"/>
                <w:numId w:val="13"/>
              </w:numPr>
              <w:tabs>
                <w:tab w:val="left" w:pos="284"/>
              </w:tabs>
              <w:spacing w:before="60" w:line="268" w:lineRule="auto"/>
              <w:ind w:right="259"/>
              <w:rPr>
                <w:rFonts w:ascii="Calibri" w:hAnsi="Calibri" w:cs="Calibri"/>
              </w:rPr>
            </w:pPr>
            <w:r w:rsidRPr="00BE024E">
              <w:rPr>
                <w:rFonts w:ascii="Calibri" w:hAnsi="Calibri" w:cs="Calibri"/>
              </w:rPr>
              <w:t xml:space="preserve">Set and work towards simple goals, being able to wait for what they want and control their immediate impulses when appropriate. </w:t>
            </w:r>
          </w:p>
          <w:p w:rsidR="00F504EB" w:rsidRPr="00BE024E" w:rsidRDefault="00F504EB" w:rsidP="00F504EB">
            <w:pPr>
              <w:pStyle w:val="TableParagraph"/>
              <w:numPr>
                <w:ilvl w:val="0"/>
                <w:numId w:val="13"/>
              </w:numPr>
              <w:tabs>
                <w:tab w:val="left" w:pos="284"/>
              </w:tabs>
              <w:spacing w:before="60" w:line="268" w:lineRule="auto"/>
              <w:ind w:right="259"/>
              <w:rPr>
                <w:rFonts w:ascii="Calibri" w:hAnsi="Calibri" w:cs="Calibri"/>
              </w:rPr>
            </w:pPr>
            <w:r w:rsidRPr="00BE024E">
              <w:rPr>
                <w:rFonts w:ascii="Calibri" w:hAnsi="Calibri" w:cs="Calibri"/>
              </w:rPr>
              <w:t>Give focused attention to what the teacher says, responding appropriately even when engaged in activity, and show an ability to follow instructions involving several ideas or actions.</w:t>
            </w:r>
          </w:p>
          <w:p w:rsidR="00F504EB" w:rsidRPr="00BE024E" w:rsidRDefault="00F504EB" w:rsidP="00332FAE">
            <w:pPr>
              <w:pStyle w:val="TableParagraph"/>
              <w:tabs>
                <w:tab w:val="left" w:pos="284"/>
              </w:tabs>
              <w:spacing w:before="60" w:line="268" w:lineRule="auto"/>
              <w:ind w:left="284" w:right="259"/>
              <w:rPr>
                <w:rFonts w:ascii="Calibri" w:hAnsi="Calibri" w:cs="Calibri"/>
              </w:rPr>
            </w:pPr>
            <w:r w:rsidRPr="00BE024E">
              <w:rPr>
                <w:rFonts w:ascii="Calibri" w:hAnsi="Calibri" w:cs="Calibri"/>
              </w:rPr>
              <w:t>Managing self:</w:t>
            </w:r>
          </w:p>
          <w:p w:rsidR="00F504EB" w:rsidRPr="00BE024E" w:rsidRDefault="00F504EB" w:rsidP="00F504EB">
            <w:pPr>
              <w:pStyle w:val="TableParagraph"/>
              <w:numPr>
                <w:ilvl w:val="0"/>
                <w:numId w:val="13"/>
              </w:numPr>
              <w:tabs>
                <w:tab w:val="left" w:pos="284"/>
              </w:tabs>
              <w:spacing w:before="60" w:line="268" w:lineRule="auto"/>
              <w:ind w:right="259"/>
              <w:rPr>
                <w:rFonts w:ascii="Calibri" w:hAnsi="Calibri" w:cs="Calibri"/>
              </w:rPr>
            </w:pPr>
            <w:r w:rsidRPr="00BE024E">
              <w:rPr>
                <w:rFonts w:ascii="Calibri" w:hAnsi="Calibri" w:cs="Calibri"/>
              </w:rPr>
              <w:t xml:space="preserve">Be confident to try new activities and show independence, resilience and perseverance in the face of challenge. </w:t>
            </w:r>
          </w:p>
          <w:p w:rsidR="00F504EB" w:rsidRPr="00BE024E" w:rsidRDefault="00F504EB" w:rsidP="00F504EB">
            <w:pPr>
              <w:pStyle w:val="TableParagraph"/>
              <w:numPr>
                <w:ilvl w:val="0"/>
                <w:numId w:val="13"/>
              </w:numPr>
              <w:tabs>
                <w:tab w:val="left" w:pos="284"/>
              </w:tabs>
              <w:spacing w:before="60" w:line="268" w:lineRule="auto"/>
              <w:ind w:right="259"/>
              <w:rPr>
                <w:rFonts w:ascii="Calibri" w:hAnsi="Calibri" w:cs="Calibri"/>
              </w:rPr>
            </w:pPr>
            <w:r w:rsidRPr="00BE024E">
              <w:rPr>
                <w:rFonts w:ascii="Calibri" w:hAnsi="Calibri" w:cs="Calibri"/>
              </w:rPr>
              <w:t xml:space="preserve">Explain the reasons for rules, know right from wrong and try to behave accordingly. </w:t>
            </w:r>
          </w:p>
          <w:p w:rsidR="00F504EB" w:rsidRPr="00BE024E" w:rsidRDefault="00F504EB" w:rsidP="00F504EB">
            <w:pPr>
              <w:pStyle w:val="TableParagraph"/>
              <w:numPr>
                <w:ilvl w:val="0"/>
                <w:numId w:val="13"/>
              </w:numPr>
              <w:tabs>
                <w:tab w:val="left" w:pos="284"/>
              </w:tabs>
              <w:spacing w:before="60" w:line="268" w:lineRule="auto"/>
              <w:ind w:right="259"/>
              <w:rPr>
                <w:rFonts w:ascii="Calibri" w:hAnsi="Calibri" w:cs="Calibri"/>
              </w:rPr>
            </w:pPr>
            <w:r w:rsidRPr="00BE024E">
              <w:rPr>
                <w:rFonts w:ascii="Calibri" w:hAnsi="Calibri" w:cs="Calibri"/>
              </w:rPr>
              <w:t>Manage their own basic hygiene and personal needs, including dressing, going to the toilet and understanding the importance of healthy food choices.</w:t>
            </w:r>
          </w:p>
          <w:p w:rsidR="00F504EB" w:rsidRPr="00BE024E" w:rsidRDefault="00F504EB" w:rsidP="00332FAE">
            <w:pPr>
              <w:pStyle w:val="TableParagraph"/>
              <w:tabs>
                <w:tab w:val="left" w:pos="284"/>
              </w:tabs>
              <w:spacing w:before="60" w:line="268" w:lineRule="auto"/>
              <w:ind w:left="284" w:right="259"/>
              <w:rPr>
                <w:rFonts w:ascii="Calibri" w:hAnsi="Calibri" w:cs="Calibri"/>
              </w:rPr>
            </w:pPr>
            <w:r w:rsidRPr="00BE024E">
              <w:rPr>
                <w:rFonts w:ascii="Calibri" w:hAnsi="Calibri" w:cs="Calibri"/>
              </w:rPr>
              <w:t>Building relationships:</w:t>
            </w:r>
          </w:p>
          <w:p w:rsidR="00F504EB" w:rsidRPr="00BE024E" w:rsidRDefault="00F504EB" w:rsidP="00F504EB">
            <w:pPr>
              <w:pStyle w:val="TableParagraph"/>
              <w:numPr>
                <w:ilvl w:val="0"/>
                <w:numId w:val="14"/>
              </w:numPr>
              <w:tabs>
                <w:tab w:val="left" w:pos="284"/>
              </w:tabs>
              <w:spacing w:before="60" w:line="268" w:lineRule="auto"/>
              <w:ind w:right="259"/>
              <w:rPr>
                <w:rFonts w:ascii="Calibri" w:hAnsi="Calibri" w:cs="Calibri"/>
              </w:rPr>
            </w:pPr>
            <w:r w:rsidRPr="00BE024E">
              <w:rPr>
                <w:rFonts w:ascii="Calibri" w:hAnsi="Calibri" w:cs="Calibri"/>
              </w:rPr>
              <w:t xml:space="preserve">Work and play cooperatively and take turns with others. </w:t>
            </w:r>
          </w:p>
          <w:p w:rsidR="00F504EB" w:rsidRPr="00BE024E" w:rsidRDefault="00F504EB" w:rsidP="00F504EB">
            <w:pPr>
              <w:pStyle w:val="TableParagraph"/>
              <w:numPr>
                <w:ilvl w:val="0"/>
                <w:numId w:val="14"/>
              </w:numPr>
              <w:tabs>
                <w:tab w:val="left" w:pos="284"/>
              </w:tabs>
              <w:spacing w:before="60" w:line="268" w:lineRule="auto"/>
              <w:ind w:right="259"/>
              <w:rPr>
                <w:rFonts w:ascii="Calibri" w:hAnsi="Calibri" w:cs="Calibri"/>
              </w:rPr>
            </w:pPr>
            <w:r w:rsidRPr="00BE024E">
              <w:rPr>
                <w:rFonts w:ascii="Calibri" w:hAnsi="Calibri" w:cs="Calibri"/>
              </w:rPr>
              <w:t xml:space="preserve">Form positive attachments to adults and friendships with </w:t>
            </w:r>
            <w:r w:rsidRPr="00BE024E">
              <w:rPr>
                <w:rFonts w:ascii="Calibri" w:hAnsi="Calibri" w:cs="Calibri"/>
              </w:rPr>
              <w:lastRenderedPageBreak/>
              <w:t xml:space="preserve">peers. </w:t>
            </w:r>
          </w:p>
          <w:p w:rsidR="00F504EB" w:rsidRPr="00BE024E" w:rsidRDefault="00F504EB" w:rsidP="00F504EB">
            <w:pPr>
              <w:pStyle w:val="TableParagraph"/>
              <w:numPr>
                <w:ilvl w:val="0"/>
                <w:numId w:val="14"/>
              </w:numPr>
              <w:tabs>
                <w:tab w:val="left" w:pos="284"/>
              </w:tabs>
              <w:spacing w:before="60" w:line="268" w:lineRule="auto"/>
              <w:ind w:right="259"/>
              <w:rPr>
                <w:rFonts w:ascii="Calibri" w:hAnsi="Calibri" w:cs="Calibri"/>
              </w:rPr>
            </w:pPr>
            <w:r w:rsidRPr="00BE024E">
              <w:rPr>
                <w:rFonts w:ascii="Calibri" w:hAnsi="Calibri" w:cs="Calibri"/>
              </w:rPr>
              <w:t>Show sensitivity to their own and to others’ needs.</w:t>
            </w:r>
          </w:p>
        </w:tc>
      </w:tr>
    </w:tbl>
    <w:p w:rsidR="00F504EB" w:rsidRPr="00BE024E" w:rsidRDefault="00F504EB" w:rsidP="00F504EB">
      <w:pPr>
        <w:jc w:val="both"/>
        <w:rPr>
          <w:rFonts w:ascii="Calibri" w:hAnsi="Calibri" w:cs="Calibri"/>
          <w:sz w:val="22"/>
          <w:szCs w:val="22"/>
        </w:rPr>
      </w:pPr>
    </w:p>
    <w:p w:rsidR="00F504EB" w:rsidRPr="00BE024E" w:rsidRDefault="00F504EB" w:rsidP="00F504EB">
      <w:pPr>
        <w:jc w:val="both"/>
        <w:rPr>
          <w:rFonts w:ascii="Calibri" w:hAnsi="Calibri" w:cs="Calibri"/>
          <w:sz w:val="22"/>
          <w:szCs w:val="22"/>
        </w:rPr>
      </w:pPr>
      <w:r>
        <w:rPr>
          <w:rFonts w:ascii="Calibri" w:hAnsi="Calibri" w:cs="Calibri"/>
          <w:sz w:val="22"/>
          <w:szCs w:val="22"/>
        </w:rPr>
        <w:t>Personal, Social and E</w:t>
      </w:r>
      <w:r w:rsidRPr="00BE024E">
        <w:rPr>
          <w:rFonts w:ascii="Calibri" w:hAnsi="Calibri" w:cs="Calibri"/>
          <w:sz w:val="22"/>
          <w:szCs w:val="22"/>
        </w:rPr>
        <w:t>motional Development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w:t>
      </w:r>
      <w:r>
        <w:rPr>
          <w:rFonts w:ascii="Calibri" w:hAnsi="Calibri" w:cs="Calibri"/>
          <w:sz w:val="22"/>
          <w:szCs w:val="22"/>
        </w:rPr>
        <w:t xml:space="preserve"> and resolve conflicts</w:t>
      </w:r>
      <w:r w:rsidRPr="00BE024E">
        <w:rPr>
          <w:rFonts w:ascii="Calibri" w:hAnsi="Calibri" w:cs="Calibri"/>
          <w:sz w:val="22"/>
          <w:szCs w:val="22"/>
        </w:rPr>
        <w:t>. These attributes will provide a secure platform from which children can achieve at school and in later life</w:t>
      </w:r>
      <w:r>
        <w:rPr>
          <w:rFonts w:ascii="Calibri" w:hAnsi="Calibri" w:cs="Calibri"/>
          <w:sz w:val="22"/>
          <w:szCs w:val="22"/>
        </w:rPr>
        <w:t>.</w:t>
      </w:r>
    </w:p>
    <w:p w:rsidR="00F504EB" w:rsidRPr="00BE024E" w:rsidRDefault="00F504EB" w:rsidP="00F504EB">
      <w:pPr>
        <w:jc w:val="both"/>
        <w:rPr>
          <w:rFonts w:ascii="Calibri" w:hAnsi="Calibri" w:cs="Calibri"/>
          <w:sz w:val="22"/>
          <w:szCs w:val="22"/>
        </w:rPr>
      </w:pPr>
    </w:p>
    <w:tbl>
      <w:tblPr>
        <w:tblW w:w="9645" w:type="dxa"/>
        <w:tblInd w:w="126" w:type="dxa"/>
        <w:tblBorders>
          <w:top w:val="single" w:sz="8" w:space="0" w:color="0082C9"/>
          <w:left w:val="single" w:sz="8" w:space="0" w:color="0082C9"/>
          <w:bottom w:val="single" w:sz="8" w:space="0" w:color="0082C9"/>
          <w:right w:val="single" w:sz="8" w:space="0" w:color="0082C9"/>
          <w:insideH w:val="single" w:sz="8" w:space="0" w:color="0082C9"/>
          <w:insideV w:val="single" w:sz="8" w:space="0" w:color="0082C9"/>
        </w:tblBorders>
        <w:tblLayout w:type="fixed"/>
        <w:tblCellMar>
          <w:left w:w="0" w:type="dxa"/>
          <w:right w:w="0" w:type="dxa"/>
        </w:tblCellMar>
        <w:tblLook w:val="01E0" w:firstRow="1" w:lastRow="1" w:firstColumn="1" w:lastColumn="1" w:noHBand="0" w:noVBand="0"/>
      </w:tblPr>
      <w:tblGrid>
        <w:gridCol w:w="877"/>
        <w:gridCol w:w="141"/>
        <w:gridCol w:w="142"/>
        <w:gridCol w:w="2268"/>
        <w:gridCol w:w="3544"/>
        <w:gridCol w:w="196"/>
        <w:gridCol w:w="87"/>
        <w:gridCol w:w="2390"/>
      </w:tblGrid>
      <w:tr w:rsidR="00F504EB" w:rsidRPr="00BE024E" w:rsidTr="00F504EB">
        <w:trPr>
          <w:trHeight w:val="882"/>
        </w:trPr>
        <w:tc>
          <w:tcPr>
            <w:tcW w:w="9645" w:type="dxa"/>
            <w:gridSpan w:val="8"/>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jc w:val="center"/>
              <w:rPr>
                <w:rFonts w:ascii="Calibri" w:hAnsi="Calibri" w:cs="Calibri"/>
                <w:b/>
                <w:sz w:val="22"/>
                <w:szCs w:val="22"/>
                <w:u w:val="single"/>
              </w:rPr>
            </w:pPr>
            <w:r w:rsidRPr="00BE024E">
              <w:rPr>
                <w:rFonts w:ascii="Calibri" w:hAnsi="Calibri" w:cs="Calibri"/>
                <w:b/>
                <w:sz w:val="22"/>
                <w:szCs w:val="22"/>
                <w:u w:val="single"/>
              </w:rPr>
              <w:t>Autumn 1</w:t>
            </w:r>
          </w:p>
          <w:p w:rsidR="00F504EB" w:rsidRPr="00BE024E" w:rsidRDefault="00F504EB" w:rsidP="00332FAE">
            <w:pPr>
              <w:jc w:val="center"/>
              <w:rPr>
                <w:rFonts w:ascii="Calibri" w:hAnsi="Calibri" w:cs="Calibri"/>
                <w:sz w:val="22"/>
                <w:szCs w:val="22"/>
              </w:rPr>
            </w:pPr>
            <w:r w:rsidRPr="00BE024E">
              <w:rPr>
                <w:rFonts w:ascii="Calibri" w:hAnsi="Calibri" w:cs="Calibri"/>
                <w:b/>
                <w:sz w:val="22"/>
                <w:szCs w:val="22"/>
              </w:rPr>
              <w:t>All about me and Celebrations</w:t>
            </w:r>
          </w:p>
        </w:tc>
      </w:tr>
      <w:tr w:rsidR="00F504EB" w:rsidRPr="00BE024E" w:rsidTr="00F504EB">
        <w:trPr>
          <w:trHeight w:val="1813"/>
        </w:trPr>
        <w:tc>
          <w:tcPr>
            <w:tcW w:w="9645" w:type="dxa"/>
            <w:gridSpan w:val="8"/>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jc w:val="center"/>
              <w:rPr>
                <w:rFonts w:ascii="Calibri" w:hAnsi="Calibri" w:cs="Calibri"/>
                <w:b/>
                <w:sz w:val="22"/>
                <w:szCs w:val="22"/>
              </w:rPr>
            </w:pPr>
            <w:r w:rsidRPr="00BE024E">
              <w:rPr>
                <w:rFonts w:ascii="Calibri" w:hAnsi="Calibri" w:cs="Calibri"/>
                <w:b/>
                <w:sz w:val="22"/>
                <w:szCs w:val="22"/>
              </w:rPr>
              <w:t>PSED</w:t>
            </w:r>
          </w:p>
          <w:p w:rsidR="00F504EB" w:rsidRPr="00BE024E" w:rsidRDefault="00F504EB" w:rsidP="00F504EB">
            <w:pPr>
              <w:pStyle w:val="TableParagraph"/>
              <w:numPr>
                <w:ilvl w:val="0"/>
                <w:numId w:val="15"/>
              </w:numPr>
              <w:tabs>
                <w:tab w:val="left" w:pos="284"/>
              </w:tabs>
              <w:spacing w:before="87"/>
              <w:rPr>
                <w:rFonts w:ascii="Calibri" w:hAnsi="Calibri" w:cs="Calibri"/>
              </w:rPr>
            </w:pPr>
            <w:r w:rsidRPr="00BE024E">
              <w:rPr>
                <w:rFonts w:ascii="Calibri" w:hAnsi="Calibri" w:cs="Calibri"/>
              </w:rPr>
              <w:t>See themselves as a valuable individual.</w:t>
            </w:r>
          </w:p>
          <w:p w:rsidR="00F504EB" w:rsidRPr="00BE024E" w:rsidRDefault="00F504EB" w:rsidP="00F504EB">
            <w:pPr>
              <w:pStyle w:val="TableParagraph"/>
              <w:numPr>
                <w:ilvl w:val="0"/>
                <w:numId w:val="15"/>
              </w:numPr>
              <w:tabs>
                <w:tab w:val="left" w:pos="284"/>
              </w:tabs>
              <w:spacing w:before="87"/>
              <w:rPr>
                <w:rFonts w:ascii="Calibri" w:hAnsi="Calibri" w:cs="Calibri"/>
              </w:rPr>
            </w:pPr>
            <w:r w:rsidRPr="00BE024E">
              <w:rPr>
                <w:rFonts w:ascii="Calibri" w:hAnsi="Calibri" w:cs="Calibri"/>
              </w:rPr>
              <w:t>Build constructive and respectful relationships.</w:t>
            </w:r>
          </w:p>
          <w:p w:rsidR="00F504EB" w:rsidRPr="00BE024E" w:rsidRDefault="00F504EB" w:rsidP="00F504EB">
            <w:pPr>
              <w:pStyle w:val="TableParagraph"/>
              <w:numPr>
                <w:ilvl w:val="0"/>
                <w:numId w:val="15"/>
              </w:numPr>
              <w:tabs>
                <w:tab w:val="left" w:pos="284"/>
              </w:tabs>
              <w:spacing w:before="87"/>
              <w:rPr>
                <w:rFonts w:ascii="Calibri" w:hAnsi="Calibri" w:cs="Calibri"/>
              </w:rPr>
            </w:pPr>
            <w:r w:rsidRPr="00BE024E">
              <w:rPr>
                <w:rFonts w:ascii="Calibri" w:hAnsi="Calibri" w:cs="Calibri"/>
              </w:rPr>
              <w:t>Express their feelings and consider the feelings of others.</w:t>
            </w:r>
          </w:p>
          <w:p w:rsidR="00F504EB" w:rsidRPr="00BE024E" w:rsidRDefault="00F504EB" w:rsidP="00F504EB">
            <w:pPr>
              <w:pStyle w:val="TableParagraph"/>
              <w:numPr>
                <w:ilvl w:val="0"/>
                <w:numId w:val="15"/>
              </w:numPr>
              <w:tabs>
                <w:tab w:val="left" w:pos="284"/>
              </w:tabs>
              <w:spacing w:before="87"/>
              <w:rPr>
                <w:rFonts w:ascii="Calibri" w:hAnsi="Calibri" w:cs="Calibri"/>
              </w:rPr>
            </w:pPr>
            <w:r w:rsidRPr="00BE024E">
              <w:rPr>
                <w:rFonts w:ascii="Calibri" w:hAnsi="Calibri" w:cs="Calibri"/>
              </w:rPr>
              <w:t>Show resilience and perseverance in the face of challenge.</w:t>
            </w:r>
          </w:p>
          <w:p w:rsidR="00F504EB" w:rsidRPr="00BE024E" w:rsidRDefault="00F504EB" w:rsidP="00F504EB">
            <w:pPr>
              <w:pStyle w:val="TableParagraph"/>
              <w:numPr>
                <w:ilvl w:val="0"/>
                <w:numId w:val="15"/>
              </w:numPr>
              <w:tabs>
                <w:tab w:val="left" w:pos="284"/>
              </w:tabs>
              <w:spacing w:before="87"/>
              <w:rPr>
                <w:rFonts w:ascii="Calibri" w:hAnsi="Calibri" w:cs="Calibri"/>
              </w:rPr>
            </w:pPr>
            <w:r w:rsidRPr="00BE024E">
              <w:rPr>
                <w:rFonts w:ascii="Calibri" w:hAnsi="Calibri" w:cs="Calibri"/>
              </w:rPr>
              <w:t>Identify and moderate their own feelings socially and emotionally.</w:t>
            </w:r>
          </w:p>
          <w:p w:rsidR="00F504EB" w:rsidRPr="00BE024E" w:rsidRDefault="00F504EB" w:rsidP="00F504EB">
            <w:pPr>
              <w:pStyle w:val="TableParagraph"/>
              <w:numPr>
                <w:ilvl w:val="0"/>
                <w:numId w:val="15"/>
              </w:numPr>
              <w:tabs>
                <w:tab w:val="left" w:pos="284"/>
              </w:tabs>
              <w:spacing w:before="87"/>
              <w:rPr>
                <w:rFonts w:ascii="Calibri" w:hAnsi="Calibri" w:cs="Calibri"/>
              </w:rPr>
            </w:pPr>
            <w:r w:rsidRPr="00BE024E">
              <w:rPr>
                <w:rFonts w:ascii="Calibri" w:hAnsi="Calibri" w:cs="Calibri"/>
              </w:rPr>
              <w:t>Think about the perspectives of others.</w:t>
            </w:r>
          </w:p>
          <w:p w:rsidR="00F504EB" w:rsidRPr="00BE024E" w:rsidRDefault="00F504EB" w:rsidP="00F504EB">
            <w:pPr>
              <w:pStyle w:val="TableParagraph"/>
              <w:numPr>
                <w:ilvl w:val="0"/>
                <w:numId w:val="15"/>
              </w:numPr>
              <w:tabs>
                <w:tab w:val="left" w:pos="284"/>
              </w:tabs>
              <w:spacing w:before="87"/>
              <w:rPr>
                <w:rFonts w:ascii="Calibri" w:hAnsi="Calibri" w:cs="Calibri"/>
              </w:rPr>
            </w:pPr>
            <w:r w:rsidRPr="00BE024E">
              <w:rPr>
                <w:rFonts w:ascii="Calibri" w:hAnsi="Calibri" w:cs="Calibri"/>
              </w:rPr>
              <w:t>Manage their own needs: Personal hygiene</w:t>
            </w:r>
          </w:p>
          <w:p w:rsidR="00F504EB" w:rsidRPr="00BE024E" w:rsidRDefault="00F504EB" w:rsidP="00F504EB">
            <w:pPr>
              <w:pStyle w:val="TableParagraph"/>
              <w:numPr>
                <w:ilvl w:val="0"/>
                <w:numId w:val="15"/>
              </w:numPr>
              <w:tabs>
                <w:tab w:val="left" w:pos="284"/>
              </w:tabs>
              <w:spacing w:before="87"/>
              <w:rPr>
                <w:rFonts w:ascii="Calibri" w:hAnsi="Calibri" w:cs="Calibri"/>
              </w:rPr>
            </w:pPr>
            <w:r w:rsidRPr="00BE024E">
              <w:rPr>
                <w:rFonts w:ascii="Calibri" w:hAnsi="Calibri" w:cs="Calibri"/>
              </w:rPr>
              <w:t xml:space="preserve">Know and talk about the different factors that support their overall health and wellbeing: </w:t>
            </w:r>
          </w:p>
          <w:p w:rsidR="00F504EB" w:rsidRPr="00BE024E" w:rsidRDefault="00F504EB" w:rsidP="00332FAE">
            <w:pPr>
              <w:pStyle w:val="TableParagraph"/>
              <w:tabs>
                <w:tab w:val="left" w:pos="284"/>
              </w:tabs>
              <w:spacing w:before="87"/>
              <w:ind w:left="720"/>
              <w:rPr>
                <w:rFonts w:ascii="Calibri" w:hAnsi="Calibri" w:cs="Calibri"/>
              </w:rPr>
            </w:pPr>
            <w:r w:rsidRPr="00BE024E">
              <w:rPr>
                <w:rFonts w:ascii="Calibri" w:hAnsi="Calibri" w:cs="Calibri"/>
              </w:rPr>
              <w:t xml:space="preserve">• regular physical activity </w:t>
            </w:r>
          </w:p>
          <w:p w:rsidR="00F504EB" w:rsidRPr="00BE024E" w:rsidRDefault="00F504EB" w:rsidP="00332FAE">
            <w:pPr>
              <w:pStyle w:val="TableParagraph"/>
              <w:tabs>
                <w:tab w:val="left" w:pos="284"/>
              </w:tabs>
              <w:spacing w:before="87"/>
              <w:ind w:left="720"/>
              <w:rPr>
                <w:rFonts w:ascii="Calibri" w:hAnsi="Calibri" w:cs="Calibri"/>
              </w:rPr>
            </w:pPr>
            <w:r w:rsidRPr="00BE024E">
              <w:rPr>
                <w:rFonts w:ascii="Calibri" w:hAnsi="Calibri" w:cs="Calibri"/>
              </w:rPr>
              <w:t xml:space="preserve">• healthy eating </w:t>
            </w:r>
          </w:p>
          <w:p w:rsidR="00F504EB" w:rsidRPr="00BE024E" w:rsidRDefault="00F504EB" w:rsidP="00332FAE">
            <w:pPr>
              <w:pStyle w:val="TableParagraph"/>
              <w:tabs>
                <w:tab w:val="left" w:pos="284"/>
              </w:tabs>
              <w:spacing w:before="87"/>
              <w:ind w:left="720"/>
              <w:rPr>
                <w:rFonts w:ascii="Calibri" w:hAnsi="Calibri" w:cs="Calibri"/>
              </w:rPr>
            </w:pPr>
            <w:r w:rsidRPr="00BE024E">
              <w:rPr>
                <w:rFonts w:ascii="Calibri" w:hAnsi="Calibri" w:cs="Calibri"/>
              </w:rPr>
              <w:t xml:space="preserve">• </w:t>
            </w:r>
            <w:proofErr w:type="spellStart"/>
            <w:r w:rsidRPr="00BE024E">
              <w:rPr>
                <w:rFonts w:ascii="Calibri" w:hAnsi="Calibri" w:cs="Calibri"/>
              </w:rPr>
              <w:t>toothbrushing</w:t>
            </w:r>
            <w:proofErr w:type="spellEnd"/>
            <w:r w:rsidRPr="00BE024E">
              <w:rPr>
                <w:rFonts w:ascii="Calibri" w:hAnsi="Calibri" w:cs="Calibri"/>
              </w:rPr>
              <w:t xml:space="preserve"> </w:t>
            </w:r>
          </w:p>
          <w:p w:rsidR="00F504EB" w:rsidRPr="00BE024E" w:rsidRDefault="00F504EB" w:rsidP="00332FAE">
            <w:pPr>
              <w:pStyle w:val="TableParagraph"/>
              <w:tabs>
                <w:tab w:val="left" w:pos="284"/>
              </w:tabs>
              <w:spacing w:before="87"/>
              <w:ind w:left="720"/>
              <w:rPr>
                <w:rFonts w:ascii="Calibri" w:hAnsi="Calibri" w:cs="Calibri"/>
              </w:rPr>
            </w:pPr>
            <w:r w:rsidRPr="00BE024E">
              <w:rPr>
                <w:rFonts w:ascii="Calibri" w:hAnsi="Calibri" w:cs="Calibri"/>
              </w:rPr>
              <w:t xml:space="preserve">• sensible amounts of ‘screen time’ </w:t>
            </w:r>
          </w:p>
          <w:p w:rsidR="00F504EB" w:rsidRDefault="00F504EB" w:rsidP="00332FAE">
            <w:pPr>
              <w:pStyle w:val="TableParagraph"/>
              <w:tabs>
                <w:tab w:val="left" w:pos="284"/>
              </w:tabs>
              <w:spacing w:before="87"/>
              <w:ind w:left="720"/>
              <w:rPr>
                <w:rFonts w:ascii="Calibri" w:hAnsi="Calibri" w:cs="Calibri"/>
              </w:rPr>
            </w:pPr>
            <w:r w:rsidRPr="00BE024E">
              <w:rPr>
                <w:rFonts w:ascii="Calibri" w:hAnsi="Calibri" w:cs="Calibri"/>
              </w:rPr>
              <w:t xml:space="preserve">• having a good sleep routine </w:t>
            </w:r>
          </w:p>
          <w:p w:rsidR="00F504EB" w:rsidRDefault="00F504EB" w:rsidP="00332FAE">
            <w:pPr>
              <w:pStyle w:val="TableParagraph"/>
              <w:tabs>
                <w:tab w:val="left" w:pos="284"/>
              </w:tabs>
              <w:spacing w:before="87"/>
              <w:ind w:left="720"/>
              <w:rPr>
                <w:rFonts w:ascii="Calibri" w:hAnsi="Calibri" w:cs="Calibri"/>
              </w:rPr>
            </w:pPr>
          </w:p>
          <w:p w:rsidR="00F504EB" w:rsidRDefault="00F504EB" w:rsidP="00332FAE">
            <w:pPr>
              <w:pStyle w:val="TableParagraph"/>
              <w:tabs>
                <w:tab w:val="left" w:pos="284"/>
              </w:tabs>
              <w:spacing w:before="87"/>
              <w:ind w:left="720"/>
              <w:rPr>
                <w:rFonts w:ascii="Calibri" w:hAnsi="Calibri" w:cs="Calibri"/>
              </w:rPr>
            </w:pPr>
          </w:p>
          <w:p w:rsidR="00F504EB" w:rsidRDefault="00F504EB" w:rsidP="00332FAE">
            <w:pPr>
              <w:pStyle w:val="TableParagraph"/>
              <w:tabs>
                <w:tab w:val="left" w:pos="284"/>
              </w:tabs>
              <w:spacing w:before="87"/>
              <w:ind w:left="720"/>
              <w:rPr>
                <w:rFonts w:ascii="Calibri" w:hAnsi="Calibri" w:cs="Calibri"/>
              </w:rPr>
            </w:pPr>
          </w:p>
          <w:p w:rsidR="00F504EB" w:rsidRDefault="00F504EB" w:rsidP="00332FAE">
            <w:pPr>
              <w:pStyle w:val="TableParagraph"/>
              <w:tabs>
                <w:tab w:val="left" w:pos="284"/>
              </w:tabs>
              <w:spacing w:before="87"/>
              <w:ind w:left="720"/>
              <w:rPr>
                <w:rFonts w:ascii="Calibri" w:hAnsi="Calibri" w:cs="Calibri"/>
              </w:rPr>
            </w:pPr>
          </w:p>
          <w:p w:rsidR="00F504EB" w:rsidRDefault="00F504EB" w:rsidP="00332FAE">
            <w:pPr>
              <w:pStyle w:val="TableParagraph"/>
              <w:tabs>
                <w:tab w:val="left" w:pos="284"/>
              </w:tabs>
              <w:spacing w:before="87"/>
              <w:ind w:left="720"/>
              <w:rPr>
                <w:rFonts w:ascii="Calibri" w:hAnsi="Calibri" w:cs="Calibri"/>
              </w:rPr>
            </w:pPr>
          </w:p>
          <w:p w:rsidR="00F504EB" w:rsidRPr="00BE024E" w:rsidRDefault="00F504EB" w:rsidP="00332FAE">
            <w:pPr>
              <w:pStyle w:val="TableParagraph"/>
              <w:tabs>
                <w:tab w:val="left" w:pos="284"/>
              </w:tabs>
              <w:spacing w:before="87"/>
              <w:ind w:left="720"/>
              <w:rPr>
                <w:rFonts w:ascii="Calibri" w:hAnsi="Calibri" w:cs="Calibri"/>
              </w:rPr>
            </w:pPr>
          </w:p>
        </w:tc>
      </w:tr>
      <w:tr w:rsidR="00F504EB" w:rsidRPr="00BE024E" w:rsidTr="00F504EB">
        <w:trPr>
          <w:trHeight w:val="357"/>
        </w:trPr>
        <w:tc>
          <w:tcPr>
            <w:tcW w:w="9645" w:type="dxa"/>
            <w:gridSpan w:val="8"/>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jc w:val="center"/>
              <w:rPr>
                <w:rFonts w:ascii="Calibri" w:hAnsi="Calibri" w:cs="Calibri"/>
                <w:b/>
                <w:sz w:val="22"/>
                <w:szCs w:val="22"/>
              </w:rPr>
            </w:pPr>
            <w:r w:rsidRPr="00BE024E">
              <w:rPr>
                <w:rFonts w:ascii="Calibri" w:hAnsi="Calibri" w:cs="Calibri"/>
                <w:b/>
                <w:sz w:val="22"/>
                <w:szCs w:val="22"/>
              </w:rPr>
              <w:lastRenderedPageBreak/>
              <w:t>PSHE  Skills</w:t>
            </w:r>
          </w:p>
        </w:tc>
      </w:tr>
      <w:tr w:rsidR="00F504EB" w:rsidRPr="00BE024E" w:rsidTr="00F504EB">
        <w:trPr>
          <w:trHeight w:val="1813"/>
        </w:trPr>
        <w:tc>
          <w:tcPr>
            <w:tcW w:w="3428" w:type="dxa"/>
            <w:gridSpan w:val="4"/>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ind w:left="720"/>
              <w:rPr>
                <w:rFonts w:ascii="Calibri" w:hAnsi="Calibri" w:cs="Calibri"/>
                <w:sz w:val="22"/>
                <w:szCs w:val="22"/>
                <w:u w:val="single"/>
              </w:rPr>
            </w:pPr>
            <w:r w:rsidRPr="00BE024E">
              <w:rPr>
                <w:rFonts w:ascii="Calibri" w:hAnsi="Calibri" w:cs="Calibri"/>
                <w:sz w:val="22"/>
                <w:szCs w:val="22"/>
                <w:u w:val="single"/>
              </w:rPr>
              <w:t>Health and Well-being:</w:t>
            </w:r>
          </w:p>
          <w:p w:rsidR="00F504EB" w:rsidRPr="00BE024E" w:rsidRDefault="00F504EB" w:rsidP="00F504EB">
            <w:pPr>
              <w:numPr>
                <w:ilvl w:val="0"/>
                <w:numId w:val="16"/>
              </w:numPr>
              <w:rPr>
                <w:rFonts w:ascii="Calibri" w:hAnsi="Calibri" w:cs="Calibri"/>
                <w:sz w:val="22"/>
                <w:szCs w:val="22"/>
              </w:rPr>
            </w:pPr>
            <w:r w:rsidRPr="00BE024E">
              <w:rPr>
                <w:rFonts w:ascii="Calibri" w:hAnsi="Calibri" w:cs="Calibri"/>
                <w:sz w:val="22"/>
                <w:szCs w:val="22"/>
              </w:rPr>
              <w:t>See themselves as a valuable individual- birthday celebration parties.</w:t>
            </w:r>
          </w:p>
          <w:p w:rsidR="00F504EB" w:rsidRPr="00BE024E" w:rsidRDefault="00F504EB" w:rsidP="00F504EB">
            <w:pPr>
              <w:numPr>
                <w:ilvl w:val="0"/>
                <w:numId w:val="16"/>
              </w:numPr>
              <w:rPr>
                <w:rFonts w:ascii="Calibri" w:hAnsi="Calibri" w:cs="Calibri"/>
                <w:sz w:val="22"/>
                <w:szCs w:val="22"/>
              </w:rPr>
            </w:pPr>
            <w:r w:rsidRPr="00BE024E">
              <w:rPr>
                <w:rFonts w:ascii="Calibri" w:hAnsi="Calibri" w:cs="Calibri"/>
                <w:sz w:val="22"/>
                <w:szCs w:val="22"/>
              </w:rPr>
              <w:t>Manage their own needs.</w:t>
            </w:r>
          </w:p>
          <w:p w:rsidR="00F504EB" w:rsidRPr="00BE024E" w:rsidRDefault="00F504EB" w:rsidP="00F504EB">
            <w:pPr>
              <w:numPr>
                <w:ilvl w:val="0"/>
                <w:numId w:val="16"/>
              </w:numPr>
              <w:rPr>
                <w:rFonts w:ascii="Calibri" w:hAnsi="Calibri" w:cs="Calibri"/>
                <w:sz w:val="22"/>
                <w:szCs w:val="22"/>
              </w:rPr>
            </w:pPr>
            <w:r w:rsidRPr="00BE024E">
              <w:rPr>
                <w:rFonts w:ascii="Calibri" w:hAnsi="Calibri" w:cs="Calibri"/>
                <w:sz w:val="22"/>
                <w:szCs w:val="22"/>
              </w:rPr>
              <w:t xml:space="preserve">Express their feelings and those of others. </w:t>
            </w:r>
          </w:p>
          <w:p w:rsidR="00F504EB" w:rsidRPr="00BE024E" w:rsidRDefault="00F504EB" w:rsidP="00F504EB">
            <w:pPr>
              <w:numPr>
                <w:ilvl w:val="0"/>
                <w:numId w:val="16"/>
              </w:numPr>
              <w:rPr>
                <w:rFonts w:ascii="Calibri" w:hAnsi="Calibri" w:cs="Calibri"/>
                <w:sz w:val="22"/>
                <w:szCs w:val="22"/>
              </w:rPr>
            </w:pPr>
            <w:r w:rsidRPr="00BE024E">
              <w:rPr>
                <w:rFonts w:ascii="Calibri" w:hAnsi="Calibri" w:cs="Calibri"/>
                <w:sz w:val="22"/>
                <w:szCs w:val="22"/>
              </w:rPr>
              <w:t xml:space="preserve">Show resilience. </w:t>
            </w:r>
          </w:p>
          <w:p w:rsidR="00F504EB" w:rsidRPr="00BE024E" w:rsidRDefault="00F504EB" w:rsidP="00F504EB">
            <w:pPr>
              <w:numPr>
                <w:ilvl w:val="0"/>
                <w:numId w:val="16"/>
              </w:numPr>
              <w:rPr>
                <w:rFonts w:ascii="Calibri" w:hAnsi="Calibri" w:cs="Calibri"/>
                <w:sz w:val="22"/>
                <w:szCs w:val="22"/>
              </w:rPr>
            </w:pPr>
            <w:r w:rsidRPr="00BE024E">
              <w:rPr>
                <w:rFonts w:ascii="Calibri" w:hAnsi="Calibri" w:cs="Calibri"/>
                <w:sz w:val="22"/>
                <w:szCs w:val="22"/>
              </w:rPr>
              <w:t xml:space="preserve">Personal hygiene- handwashing before lunch etc.  </w:t>
            </w:r>
          </w:p>
        </w:tc>
        <w:tc>
          <w:tcPr>
            <w:tcW w:w="3827" w:type="dxa"/>
            <w:gridSpan w:val="3"/>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ind w:left="720"/>
              <w:rPr>
                <w:rFonts w:ascii="Calibri" w:hAnsi="Calibri" w:cs="Calibri"/>
                <w:sz w:val="22"/>
                <w:szCs w:val="22"/>
                <w:u w:val="single"/>
              </w:rPr>
            </w:pPr>
            <w:r w:rsidRPr="00BE024E">
              <w:rPr>
                <w:rFonts w:ascii="Calibri" w:hAnsi="Calibri" w:cs="Calibri"/>
                <w:sz w:val="22"/>
                <w:szCs w:val="22"/>
                <w:u w:val="single"/>
              </w:rPr>
              <w:t>Living in the Wider World:</w:t>
            </w:r>
          </w:p>
          <w:p w:rsidR="00F504EB" w:rsidRPr="00BE024E" w:rsidRDefault="00F504EB" w:rsidP="00F504EB">
            <w:pPr>
              <w:numPr>
                <w:ilvl w:val="0"/>
                <w:numId w:val="16"/>
              </w:numPr>
              <w:rPr>
                <w:rFonts w:ascii="Calibri" w:hAnsi="Calibri" w:cs="Calibri"/>
                <w:sz w:val="22"/>
                <w:szCs w:val="22"/>
              </w:rPr>
            </w:pPr>
            <w:r w:rsidRPr="00BE024E">
              <w:rPr>
                <w:rFonts w:ascii="Calibri" w:hAnsi="Calibri" w:cs="Calibri"/>
                <w:sz w:val="22"/>
                <w:szCs w:val="22"/>
              </w:rPr>
              <w:t>Learning independence and routines.</w:t>
            </w:r>
          </w:p>
          <w:p w:rsidR="00F504EB" w:rsidRPr="00BE024E" w:rsidRDefault="00F504EB" w:rsidP="00F504EB">
            <w:pPr>
              <w:numPr>
                <w:ilvl w:val="0"/>
                <w:numId w:val="16"/>
              </w:numPr>
              <w:rPr>
                <w:rFonts w:ascii="Calibri" w:hAnsi="Calibri" w:cs="Calibri"/>
                <w:sz w:val="22"/>
                <w:szCs w:val="22"/>
              </w:rPr>
            </w:pPr>
            <w:r w:rsidRPr="00BE024E">
              <w:rPr>
                <w:rFonts w:ascii="Calibri" w:hAnsi="Calibri" w:cs="Calibri"/>
                <w:sz w:val="22"/>
                <w:szCs w:val="22"/>
              </w:rPr>
              <w:t xml:space="preserve">Think about the perspectives of others. </w:t>
            </w:r>
          </w:p>
        </w:tc>
        <w:tc>
          <w:tcPr>
            <w:tcW w:w="2390" w:type="dxa"/>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jc w:val="center"/>
              <w:rPr>
                <w:rFonts w:ascii="Calibri" w:hAnsi="Calibri" w:cs="Calibri"/>
                <w:sz w:val="22"/>
                <w:szCs w:val="22"/>
                <w:u w:val="single"/>
              </w:rPr>
            </w:pPr>
            <w:r w:rsidRPr="00BE024E">
              <w:rPr>
                <w:rFonts w:ascii="Calibri" w:hAnsi="Calibri" w:cs="Calibri"/>
                <w:sz w:val="22"/>
                <w:szCs w:val="22"/>
                <w:u w:val="single"/>
              </w:rPr>
              <w:t>Relationships:</w:t>
            </w:r>
          </w:p>
          <w:p w:rsidR="00F504EB" w:rsidRPr="00BE024E" w:rsidRDefault="00F504EB" w:rsidP="00F504EB">
            <w:pPr>
              <w:numPr>
                <w:ilvl w:val="0"/>
                <w:numId w:val="17"/>
              </w:numPr>
              <w:rPr>
                <w:rFonts w:ascii="Calibri" w:hAnsi="Calibri" w:cs="Calibri"/>
                <w:sz w:val="22"/>
                <w:szCs w:val="22"/>
              </w:rPr>
            </w:pPr>
            <w:r w:rsidRPr="00BE024E">
              <w:rPr>
                <w:rFonts w:ascii="Calibri" w:hAnsi="Calibri" w:cs="Calibri"/>
                <w:sz w:val="22"/>
                <w:szCs w:val="22"/>
              </w:rPr>
              <w:t>Talk about family and learn about different types- get to know children and their family, history, culture, likes and dislikes.</w:t>
            </w:r>
          </w:p>
          <w:p w:rsidR="00F504EB" w:rsidRPr="00BE024E" w:rsidRDefault="00F504EB" w:rsidP="00F504EB">
            <w:pPr>
              <w:numPr>
                <w:ilvl w:val="0"/>
                <w:numId w:val="17"/>
              </w:numPr>
              <w:rPr>
                <w:rFonts w:ascii="Calibri" w:hAnsi="Calibri" w:cs="Calibri"/>
                <w:sz w:val="22"/>
                <w:szCs w:val="22"/>
              </w:rPr>
            </w:pPr>
            <w:r w:rsidRPr="00BE024E">
              <w:rPr>
                <w:rFonts w:ascii="Calibri" w:hAnsi="Calibri" w:cs="Calibri"/>
                <w:sz w:val="22"/>
                <w:szCs w:val="22"/>
              </w:rPr>
              <w:t>Build constructive and respectful relationships- sharing activities and games.</w:t>
            </w:r>
          </w:p>
        </w:tc>
      </w:tr>
      <w:tr w:rsidR="00F504EB" w:rsidRPr="00BE024E" w:rsidTr="00F504EB">
        <w:trPr>
          <w:trHeight w:val="1813"/>
        </w:trPr>
        <w:tc>
          <w:tcPr>
            <w:tcW w:w="877" w:type="dxa"/>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rPr>
                <w:rFonts w:ascii="Calibri" w:hAnsi="Calibri" w:cs="Calibri"/>
                <w:i/>
                <w:sz w:val="22"/>
                <w:szCs w:val="22"/>
                <w:u w:val="single"/>
              </w:rPr>
            </w:pPr>
            <w:r w:rsidRPr="00BE024E">
              <w:rPr>
                <w:rFonts w:ascii="Calibri" w:hAnsi="Calibri" w:cs="Calibri"/>
                <w:i/>
                <w:sz w:val="22"/>
                <w:szCs w:val="22"/>
                <w:u w:val="single"/>
              </w:rPr>
              <w:t>Key texts</w:t>
            </w:r>
          </w:p>
        </w:tc>
        <w:tc>
          <w:tcPr>
            <w:tcW w:w="8768" w:type="dxa"/>
            <w:gridSpan w:val="7"/>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Goldilocks and the Three Bears</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 xml:space="preserve">The </w:t>
            </w:r>
            <w:proofErr w:type="spellStart"/>
            <w:r w:rsidRPr="00BE024E">
              <w:rPr>
                <w:rFonts w:ascii="Calibri" w:hAnsi="Calibri" w:cs="Calibri"/>
                <w:sz w:val="22"/>
                <w:szCs w:val="22"/>
              </w:rPr>
              <w:t>Colour</w:t>
            </w:r>
            <w:proofErr w:type="spellEnd"/>
            <w:r w:rsidRPr="00BE024E">
              <w:rPr>
                <w:rFonts w:ascii="Calibri" w:hAnsi="Calibri" w:cs="Calibri"/>
                <w:sz w:val="22"/>
                <w:szCs w:val="22"/>
              </w:rPr>
              <w:t xml:space="preserve"> Monster</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Ruby’s Worry</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Little Grey’s Birthday Surprise</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The Story of Baby Jesus</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Family and Me</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 xml:space="preserve">Rama and </w:t>
            </w:r>
            <w:proofErr w:type="spellStart"/>
            <w:r w:rsidRPr="00BE024E">
              <w:rPr>
                <w:rFonts w:ascii="Calibri" w:hAnsi="Calibri" w:cs="Calibri"/>
                <w:sz w:val="22"/>
                <w:szCs w:val="22"/>
              </w:rPr>
              <w:t>Sita</w:t>
            </w:r>
            <w:proofErr w:type="spellEnd"/>
          </w:p>
        </w:tc>
      </w:tr>
      <w:tr w:rsidR="00F504EB" w:rsidRPr="00BE024E" w:rsidTr="00F504EB">
        <w:trPr>
          <w:trHeight w:val="676"/>
        </w:trPr>
        <w:tc>
          <w:tcPr>
            <w:tcW w:w="9645" w:type="dxa"/>
            <w:gridSpan w:val="8"/>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jc w:val="center"/>
              <w:rPr>
                <w:rFonts w:ascii="Calibri" w:hAnsi="Calibri" w:cs="Calibri"/>
                <w:sz w:val="22"/>
                <w:szCs w:val="22"/>
              </w:rPr>
            </w:pPr>
            <w:r w:rsidRPr="00BE024E">
              <w:rPr>
                <w:rFonts w:ascii="Calibri" w:hAnsi="Calibri" w:cs="Calibri"/>
                <w:b/>
                <w:sz w:val="22"/>
                <w:szCs w:val="22"/>
                <w:u w:val="single"/>
              </w:rPr>
              <w:t>Spring</w:t>
            </w:r>
          </w:p>
          <w:p w:rsidR="00F504EB" w:rsidRPr="00BE024E" w:rsidRDefault="00F504EB" w:rsidP="00332FAE">
            <w:pPr>
              <w:jc w:val="center"/>
              <w:rPr>
                <w:rFonts w:ascii="Calibri" w:hAnsi="Calibri" w:cs="Calibri"/>
                <w:b/>
                <w:sz w:val="22"/>
                <w:szCs w:val="22"/>
              </w:rPr>
            </w:pPr>
            <w:r w:rsidRPr="00BE024E">
              <w:rPr>
                <w:rFonts w:ascii="Calibri" w:hAnsi="Calibri" w:cs="Calibri"/>
                <w:b/>
                <w:sz w:val="22"/>
                <w:szCs w:val="22"/>
              </w:rPr>
              <w:t>People who help us and Growing</w:t>
            </w:r>
          </w:p>
        </w:tc>
      </w:tr>
      <w:tr w:rsidR="00F504EB" w:rsidRPr="00BE024E" w:rsidTr="00F504EB">
        <w:trPr>
          <w:trHeight w:val="48"/>
        </w:trPr>
        <w:tc>
          <w:tcPr>
            <w:tcW w:w="9645" w:type="dxa"/>
            <w:gridSpan w:val="8"/>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jc w:val="center"/>
              <w:rPr>
                <w:rFonts w:ascii="Calibri" w:hAnsi="Calibri" w:cs="Calibri"/>
                <w:b/>
                <w:sz w:val="22"/>
                <w:szCs w:val="22"/>
              </w:rPr>
            </w:pPr>
            <w:r w:rsidRPr="00BE024E">
              <w:rPr>
                <w:rFonts w:ascii="Calibri" w:hAnsi="Calibri" w:cs="Calibri"/>
                <w:b/>
                <w:sz w:val="22"/>
                <w:szCs w:val="22"/>
              </w:rPr>
              <w:t>PSED</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Show an understanding of their own feelings and those of others, and begin to regulate their behaviour accordingly. </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Set and work towards simple goals, being able to wait for what they want and control their immediate impulses when appropriate. </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Give focused attention to what the teacher says, responding appropriately even when engaged in activity, and show an ability to follow instructions involving several ideas or actions.</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Be confident to try new activities and show independence, resilience and perseverance in the face of challenge. </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Explain the reasons for rules, know right from wrong and try to behave accordingly. </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Manage their own basic hygiene and personal needs, including dressing, going to the toilet and understanding the importance of healthy food choices.</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Work and play cooperatively and take turns with others. </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Form positive attachments to adults and friendships with peers. </w:t>
            </w:r>
          </w:p>
          <w:p w:rsidR="00F504EB" w:rsidRPr="00BE024E" w:rsidRDefault="00F504EB" w:rsidP="00F504EB">
            <w:pPr>
              <w:numPr>
                <w:ilvl w:val="0"/>
                <w:numId w:val="18"/>
              </w:numPr>
              <w:rPr>
                <w:rFonts w:ascii="Calibri" w:hAnsi="Calibri" w:cs="Calibri"/>
                <w:sz w:val="22"/>
                <w:szCs w:val="22"/>
              </w:rPr>
            </w:pPr>
            <w:r w:rsidRPr="00BE024E">
              <w:rPr>
                <w:rFonts w:ascii="Calibri" w:hAnsi="Calibri" w:cs="Calibri"/>
                <w:sz w:val="22"/>
                <w:szCs w:val="22"/>
              </w:rPr>
              <w:t>Show sensitivity to their own and to others’ needs.</w:t>
            </w:r>
          </w:p>
          <w:p w:rsidR="00F504EB" w:rsidRPr="00BE024E" w:rsidRDefault="00F504EB" w:rsidP="00332FAE">
            <w:pPr>
              <w:rPr>
                <w:rFonts w:ascii="Calibri" w:hAnsi="Calibri" w:cs="Calibri"/>
                <w:sz w:val="22"/>
                <w:szCs w:val="22"/>
              </w:rPr>
            </w:pPr>
          </w:p>
          <w:p w:rsidR="00F504EB" w:rsidRDefault="00F504EB" w:rsidP="00332FAE">
            <w:pPr>
              <w:rPr>
                <w:rFonts w:ascii="Calibri" w:hAnsi="Calibri" w:cs="Calibri"/>
                <w:sz w:val="22"/>
                <w:szCs w:val="22"/>
              </w:rPr>
            </w:pPr>
          </w:p>
          <w:p w:rsidR="00F504EB" w:rsidRDefault="00F504EB" w:rsidP="00332FAE">
            <w:pPr>
              <w:rPr>
                <w:rFonts w:ascii="Calibri" w:hAnsi="Calibri" w:cs="Calibri"/>
                <w:sz w:val="22"/>
                <w:szCs w:val="22"/>
              </w:rPr>
            </w:pPr>
          </w:p>
          <w:p w:rsidR="00F504EB" w:rsidRDefault="00F504EB" w:rsidP="00332FAE">
            <w:pPr>
              <w:rPr>
                <w:rFonts w:ascii="Calibri" w:hAnsi="Calibri" w:cs="Calibri"/>
                <w:sz w:val="22"/>
                <w:szCs w:val="22"/>
              </w:rPr>
            </w:pPr>
          </w:p>
          <w:p w:rsidR="00F504EB" w:rsidRDefault="00F504EB" w:rsidP="00332FAE">
            <w:pPr>
              <w:rPr>
                <w:rFonts w:ascii="Calibri" w:hAnsi="Calibri" w:cs="Calibri"/>
                <w:sz w:val="22"/>
                <w:szCs w:val="22"/>
              </w:rPr>
            </w:pPr>
          </w:p>
          <w:p w:rsidR="00F504EB" w:rsidRDefault="00F504EB" w:rsidP="00332FAE">
            <w:pPr>
              <w:rPr>
                <w:rFonts w:ascii="Calibri" w:hAnsi="Calibri" w:cs="Calibri"/>
                <w:sz w:val="22"/>
                <w:szCs w:val="22"/>
              </w:rPr>
            </w:pPr>
          </w:p>
          <w:p w:rsidR="00F504EB" w:rsidRPr="00BE024E" w:rsidRDefault="00F504EB" w:rsidP="00332FAE">
            <w:pPr>
              <w:rPr>
                <w:rFonts w:ascii="Calibri" w:hAnsi="Calibri" w:cs="Calibri"/>
                <w:sz w:val="22"/>
                <w:szCs w:val="22"/>
              </w:rPr>
            </w:pPr>
          </w:p>
        </w:tc>
      </w:tr>
      <w:tr w:rsidR="00F504EB" w:rsidRPr="00BE024E" w:rsidTr="00F504EB">
        <w:trPr>
          <w:trHeight w:val="339"/>
        </w:trPr>
        <w:tc>
          <w:tcPr>
            <w:tcW w:w="9645" w:type="dxa"/>
            <w:gridSpan w:val="8"/>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jc w:val="center"/>
              <w:rPr>
                <w:rFonts w:ascii="Calibri" w:hAnsi="Calibri" w:cs="Calibri"/>
                <w:b/>
                <w:sz w:val="22"/>
                <w:szCs w:val="22"/>
              </w:rPr>
            </w:pPr>
            <w:r w:rsidRPr="00BE024E">
              <w:rPr>
                <w:rFonts w:ascii="Calibri" w:hAnsi="Calibri" w:cs="Calibri"/>
                <w:b/>
                <w:sz w:val="22"/>
                <w:szCs w:val="22"/>
              </w:rPr>
              <w:lastRenderedPageBreak/>
              <w:t>PSHE Skills</w:t>
            </w:r>
          </w:p>
        </w:tc>
      </w:tr>
      <w:tr w:rsidR="00F504EB" w:rsidRPr="00BE024E" w:rsidTr="00F504EB">
        <w:trPr>
          <w:trHeight w:val="1813"/>
        </w:trPr>
        <w:tc>
          <w:tcPr>
            <w:tcW w:w="3428" w:type="dxa"/>
            <w:gridSpan w:val="4"/>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ind w:left="720"/>
              <w:rPr>
                <w:rFonts w:ascii="Calibri" w:hAnsi="Calibri" w:cs="Calibri"/>
                <w:sz w:val="22"/>
                <w:szCs w:val="22"/>
                <w:u w:val="single"/>
              </w:rPr>
            </w:pPr>
            <w:r w:rsidRPr="00BE024E">
              <w:rPr>
                <w:rFonts w:ascii="Calibri" w:hAnsi="Calibri" w:cs="Calibri"/>
                <w:sz w:val="22"/>
                <w:szCs w:val="22"/>
                <w:u w:val="single"/>
              </w:rPr>
              <w:t>Health and Well-being:</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Set and work towards simple goals, being able to wait for what they want and control their immediate impulses when appropriate. </w:t>
            </w:r>
          </w:p>
          <w:p w:rsidR="00F504EB" w:rsidRPr="00087B13"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Manage their own basic hygiene and personal needs, including dressing, going to the toilet and understanding the importance of healthy food choices- link to Golden Rules and taking care of themselves, school and things. Linked to Oliver’s Vegetables, make a healthy pasta. Link to understanding different cultures and religions- respect. </w:t>
            </w:r>
          </w:p>
        </w:tc>
        <w:tc>
          <w:tcPr>
            <w:tcW w:w="3544" w:type="dxa"/>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ind w:left="720"/>
              <w:rPr>
                <w:rFonts w:ascii="Calibri" w:hAnsi="Calibri" w:cs="Calibri"/>
                <w:sz w:val="22"/>
                <w:szCs w:val="22"/>
                <w:u w:val="single"/>
              </w:rPr>
            </w:pPr>
            <w:r w:rsidRPr="00BE024E">
              <w:rPr>
                <w:rFonts w:ascii="Calibri" w:hAnsi="Calibri" w:cs="Calibri"/>
                <w:sz w:val="22"/>
                <w:szCs w:val="22"/>
                <w:u w:val="single"/>
              </w:rPr>
              <w:t>Living in the Wider World:</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Give focused attention to what the teacher says, responding appropriately even when engaged in activity, and show an ability to follow instructions involving several ideas or actions- food matching game. </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Be confident to try new activities and show independence, resilience and perseverance in the face of challenge. </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Explain the reasons for rules, know right from wrong and try to behave accordingly. </w:t>
            </w:r>
          </w:p>
          <w:p w:rsidR="00F504EB" w:rsidRPr="00BE024E" w:rsidRDefault="00F504EB" w:rsidP="00332FAE">
            <w:pPr>
              <w:jc w:val="center"/>
              <w:rPr>
                <w:rFonts w:ascii="Calibri" w:hAnsi="Calibri" w:cs="Calibri"/>
                <w:sz w:val="22"/>
                <w:szCs w:val="22"/>
              </w:rPr>
            </w:pPr>
          </w:p>
        </w:tc>
        <w:tc>
          <w:tcPr>
            <w:tcW w:w="2673" w:type="dxa"/>
            <w:gridSpan w:val="3"/>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jc w:val="center"/>
              <w:rPr>
                <w:rFonts w:ascii="Calibri" w:hAnsi="Calibri" w:cs="Calibri"/>
                <w:sz w:val="22"/>
                <w:szCs w:val="22"/>
                <w:u w:val="single"/>
              </w:rPr>
            </w:pPr>
            <w:r w:rsidRPr="00BE024E">
              <w:rPr>
                <w:rFonts w:ascii="Calibri" w:hAnsi="Calibri" w:cs="Calibri"/>
                <w:sz w:val="22"/>
                <w:szCs w:val="22"/>
                <w:u w:val="single"/>
              </w:rPr>
              <w:t>Relationships:</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Show an understanding of their own feelings and those of others, and begin to regulate their behaviour accordingly- using Stick Man, discuss frustration and how to deal with scenarios. </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Work and play cooperatively and take turns with others. </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Form positive attachments to adults and friendships with peers. </w:t>
            </w:r>
          </w:p>
          <w:p w:rsidR="00F504EB" w:rsidRPr="00BE024E" w:rsidRDefault="00F504EB" w:rsidP="00F504EB">
            <w:pPr>
              <w:numPr>
                <w:ilvl w:val="0"/>
                <w:numId w:val="18"/>
              </w:numPr>
              <w:rPr>
                <w:rFonts w:ascii="Calibri" w:hAnsi="Calibri" w:cs="Calibri"/>
                <w:sz w:val="22"/>
                <w:szCs w:val="22"/>
              </w:rPr>
            </w:pPr>
            <w:r w:rsidRPr="00BE024E">
              <w:rPr>
                <w:rFonts w:ascii="Calibri" w:hAnsi="Calibri" w:cs="Calibri"/>
                <w:sz w:val="22"/>
                <w:szCs w:val="22"/>
              </w:rPr>
              <w:t>Show sensitivity to their own and to others’ needs- through story, discuss empathy with things like separation, loss and family.</w:t>
            </w:r>
          </w:p>
          <w:p w:rsidR="00F504EB" w:rsidRPr="00BE024E" w:rsidRDefault="00F504EB" w:rsidP="00332FAE">
            <w:pPr>
              <w:rPr>
                <w:rFonts w:ascii="Calibri" w:hAnsi="Calibri" w:cs="Calibri"/>
                <w:sz w:val="22"/>
                <w:szCs w:val="22"/>
              </w:rPr>
            </w:pPr>
          </w:p>
          <w:p w:rsidR="00F504EB" w:rsidRPr="00BE024E" w:rsidRDefault="00F504EB" w:rsidP="00332FAE">
            <w:pPr>
              <w:jc w:val="center"/>
              <w:rPr>
                <w:rFonts w:ascii="Calibri" w:hAnsi="Calibri" w:cs="Calibri"/>
                <w:sz w:val="22"/>
                <w:szCs w:val="22"/>
              </w:rPr>
            </w:pPr>
          </w:p>
        </w:tc>
      </w:tr>
      <w:tr w:rsidR="00F504EB" w:rsidRPr="00BE024E" w:rsidTr="00F504EB">
        <w:trPr>
          <w:trHeight w:val="1813"/>
        </w:trPr>
        <w:tc>
          <w:tcPr>
            <w:tcW w:w="1018" w:type="dxa"/>
            <w:gridSpan w:val="2"/>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rPr>
                <w:rFonts w:ascii="Calibri" w:hAnsi="Calibri" w:cs="Calibri"/>
                <w:i/>
                <w:sz w:val="22"/>
                <w:szCs w:val="22"/>
                <w:u w:val="single"/>
              </w:rPr>
            </w:pPr>
            <w:r w:rsidRPr="00BE024E">
              <w:rPr>
                <w:rFonts w:ascii="Calibri" w:hAnsi="Calibri" w:cs="Calibri"/>
                <w:i/>
                <w:sz w:val="22"/>
                <w:szCs w:val="22"/>
                <w:u w:val="single"/>
              </w:rPr>
              <w:t>Key texts</w:t>
            </w:r>
          </w:p>
        </w:tc>
        <w:tc>
          <w:tcPr>
            <w:tcW w:w="8627" w:type="dxa"/>
            <w:gridSpan w:val="6"/>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Stick Man</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Penguins</w:t>
            </w:r>
          </w:p>
          <w:p w:rsidR="00F504EB" w:rsidRPr="00BE024E" w:rsidRDefault="00F504EB" w:rsidP="00F504EB">
            <w:pPr>
              <w:numPr>
                <w:ilvl w:val="0"/>
                <w:numId w:val="19"/>
              </w:numPr>
              <w:rPr>
                <w:rFonts w:ascii="Calibri" w:hAnsi="Calibri" w:cs="Calibri"/>
                <w:sz w:val="22"/>
                <w:szCs w:val="22"/>
              </w:rPr>
            </w:pPr>
            <w:proofErr w:type="spellStart"/>
            <w:r w:rsidRPr="00BE024E">
              <w:rPr>
                <w:rFonts w:ascii="Calibri" w:hAnsi="Calibri" w:cs="Calibri"/>
                <w:sz w:val="22"/>
                <w:szCs w:val="22"/>
              </w:rPr>
              <w:t>Dr</w:t>
            </w:r>
            <w:proofErr w:type="spellEnd"/>
            <w:r w:rsidRPr="00BE024E">
              <w:rPr>
                <w:rFonts w:ascii="Calibri" w:hAnsi="Calibri" w:cs="Calibri"/>
                <w:sz w:val="22"/>
                <w:szCs w:val="22"/>
              </w:rPr>
              <w:t xml:space="preserve"> </w:t>
            </w:r>
            <w:proofErr w:type="spellStart"/>
            <w:r w:rsidRPr="00BE024E">
              <w:rPr>
                <w:rFonts w:ascii="Calibri" w:hAnsi="Calibri" w:cs="Calibri"/>
                <w:sz w:val="22"/>
                <w:szCs w:val="22"/>
              </w:rPr>
              <w:t>Ranj’s</w:t>
            </w:r>
            <w:proofErr w:type="spellEnd"/>
            <w:r w:rsidRPr="00BE024E">
              <w:rPr>
                <w:rFonts w:ascii="Calibri" w:hAnsi="Calibri" w:cs="Calibri"/>
                <w:sz w:val="22"/>
                <w:szCs w:val="22"/>
              </w:rPr>
              <w:t>: A Superhero Like You</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The Giant Turnip</w:t>
            </w:r>
          </w:p>
          <w:p w:rsidR="00F504EB" w:rsidRPr="00BE024E" w:rsidRDefault="00F504EB" w:rsidP="00F504EB">
            <w:pPr>
              <w:numPr>
                <w:ilvl w:val="0"/>
                <w:numId w:val="19"/>
              </w:numPr>
              <w:rPr>
                <w:rFonts w:ascii="Calibri" w:hAnsi="Calibri" w:cs="Calibri"/>
                <w:sz w:val="22"/>
                <w:szCs w:val="22"/>
              </w:rPr>
            </w:pPr>
            <w:proofErr w:type="spellStart"/>
            <w:r w:rsidRPr="00BE024E">
              <w:rPr>
                <w:rFonts w:ascii="Calibri" w:hAnsi="Calibri" w:cs="Calibri"/>
                <w:sz w:val="22"/>
                <w:szCs w:val="22"/>
              </w:rPr>
              <w:t>Handa’s</w:t>
            </w:r>
            <w:proofErr w:type="spellEnd"/>
            <w:r w:rsidRPr="00BE024E">
              <w:rPr>
                <w:rFonts w:ascii="Calibri" w:hAnsi="Calibri" w:cs="Calibri"/>
                <w:sz w:val="22"/>
                <w:szCs w:val="22"/>
              </w:rPr>
              <w:t xml:space="preserve"> Surprise</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Oliver’s Vegetables</w:t>
            </w:r>
          </w:p>
        </w:tc>
      </w:tr>
      <w:tr w:rsidR="00F504EB" w:rsidRPr="00BE024E" w:rsidTr="00F504EB">
        <w:trPr>
          <w:trHeight w:val="837"/>
        </w:trPr>
        <w:tc>
          <w:tcPr>
            <w:tcW w:w="9645" w:type="dxa"/>
            <w:gridSpan w:val="8"/>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jc w:val="center"/>
              <w:rPr>
                <w:rFonts w:ascii="Calibri" w:hAnsi="Calibri" w:cs="Calibri"/>
                <w:b/>
                <w:sz w:val="22"/>
                <w:szCs w:val="22"/>
                <w:u w:val="single"/>
              </w:rPr>
            </w:pPr>
            <w:r w:rsidRPr="00BE024E">
              <w:rPr>
                <w:rFonts w:ascii="Calibri" w:hAnsi="Calibri" w:cs="Calibri"/>
                <w:b/>
                <w:sz w:val="22"/>
                <w:szCs w:val="22"/>
                <w:u w:val="single"/>
              </w:rPr>
              <w:t>Summer</w:t>
            </w:r>
          </w:p>
          <w:p w:rsidR="00F504EB" w:rsidRPr="00BE024E" w:rsidRDefault="00F504EB" w:rsidP="00332FAE">
            <w:pPr>
              <w:jc w:val="center"/>
              <w:rPr>
                <w:rFonts w:ascii="Calibri" w:hAnsi="Calibri" w:cs="Calibri"/>
                <w:sz w:val="22"/>
                <w:szCs w:val="22"/>
              </w:rPr>
            </w:pPr>
            <w:r w:rsidRPr="00BE024E">
              <w:rPr>
                <w:rFonts w:ascii="Calibri" w:hAnsi="Calibri" w:cs="Calibri"/>
                <w:sz w:val="22"/>
                <w:szCs w:val="22"/>
              </w:rPr>
              <w:t>The Farm and Journeys</w:t>
            </w:r>
          </w:p>
        </w:tc>
      </w:tr>
      <w:tr w:rsidR="00F504EB" w:rsidRPr="00BE024E" w:rsidTr="00F504EB">
        <w:trPr>
          <w:trHeight w:val="936"/>
        </w:trPr>
        <w:tc>
          <w:tcPr>
            <w:tcW w:w="9645" w:type="dxa"/>
            <w:gridSpan w:val="8"/>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jc w:val="center"/>
              <w:rPr>
                <w:rFonts w:ascii="Calibri" w:hAnsi="Calibri" w:cs="Calibri"/>
                <w:b/>
                <w:sz w:val="22"/>
                <w:szCs w:val="22"/>
              </w:rPr>
            </w:pPr>
            <w:r w:rsidRPr="00BE024E">
              <w:rPr>
                <w:rFonts w:ascii="Calibri" w:hAnsi="Calibri" w:cs="Calibri"/>
                <w:b/>
                <w:sz w:val="22"/>
                <w:szCs w:val="22"/>
              </w:rPr>
              <w:t>PSED</w:t>
            </w:r>
          </w:p>
          <w:p w:rsidR="00F504EB" w:rsidRPr="00BE024E" w:rsidRDefault="00F504EB" w:rsidP="00F504EB">
            <w:pPr>
              <w:pStyle w:val="TableParagraph"/>
              <w:numPr>
                <w:ilvl w:val="0"/>
                <w:numId w:val="20"/>
              </w:numPr>
              <w:tabs>
                <w:tab w:val="left" w:pos="284"/>
              </w:tabs>
              <w:spacing w:before="60" w:line="268" w:lineRule="auto"/>
              <w:ind w:right="259"/>
              <w:rPr>
                <w:rFonts w:ascii="Calibri" w:hAnsi="Calibri" w:cs="Calibri"/>
              </w:rPr>
            </w:pPr>
            <w:r w:rsidRPr="00BE024E">
              <w:rPr>
                <w:rFonts w:ascii="Calibri" w:hAnsi="Calibri" w:cs="Calibri"/>
              </w:rPr>
              <w:t xml:space="preserve">Show an understanding of their own feelings and those of others, and begin to regulate their behaviour accordingly. </w:t>
            </w:r>
          </w:p>
          <w:p w:rsidR="00F504EB" w:rsidRPr="00BE024E" w:rsidRDefault="00F504EB" w:rsidP="00F504EB">
            <w:pPr>
              <w:pStyle w:val="TableParagraph"/>
              <w:numPr>
                <w:ilvl w:val="0"/>
                <w:numId w:val="20"/>
              </w:numPr>
              <w:tabs>
                <w:tab w:val="left" w:pos="284"/>
              </w:tabs>
              <w:spacing w:before="60" w:line="268" w:lineRule="auto"/>
              <w:ind w:right="259"/>
              <w:rPr>
                <w:rFonts w:ascii="Calibri" w:hAnsi="Calibri" w:cs="Calibri"/>
              </w:rPr>
            </w:pPr>
            <w:r w:rsidRPr="00BE024E">
              <w:rPr>
                <w:rFonts w:ascii="Calibri" w:hAnsi="Calibri" w:cs="Calibri"/>
              </w:rPr>
              <w:lastRenderedPageBreak/>
              <w:t xml:space="preserve">Set and work towards simple goals, being able to wait for what they want and control their immediate impulses when appropriate. </w:t>
            </w:r>
          </w:p>
          <w:p w:rsidR="00F504EB" w:rsidRPr="00BE024E" w:rsidRDefault="00F504EB" w:rsidP="00F504EB">
            <w:pPr>
              <w:pStyle w:val="TableParagraph"/>
              <w:numPr>
                <w:ilvl w:val="0"/>
                <w:numId w:val="20"/>
              </w:numPr>
              <w:tabs>
                <w:tab w:val="left" w:pos="284"/>
              </w:tabs>
              <w:spacing w:before="60" w:line="268" w:lineRule="auto"/>
              <w:ind w:right="259"/>
              <w:rPr>
                <w:rFonts w:ascii="Calibri" w:hAnsi="Calibri" w:cs="Calibri"/>
              </w:rPr>
            </w:pPr>
            <w:r w:rsidRPr="00BE024E">
              <w:rPr>
                <w:rFonts w:ascii="Calibri" w:hAnsi="Calibri" w:cs="Calibri"/>
              </w:rPr>
              <w:t>Give focused attention to what the teacher says, responding appropriately even when engaged in activity, and show an ability to follow instructions involving several ideas or actions.</w:t>
            </w:r>
          </w:p>
          <w:p w:rsidR="00F504EB" w:rsidRPr="00BE024E" w:rsidRDefault="00F504EB" w:rsidP="00F504EB">
            <w:pPr>
              <w:pStyle w:val="TableParagraph"/>
              <w:numPr>
                <w:ilvl w:val="0"/>
                <w:numId w:val="20"/>
              </w:numPr>
              <w:tabs>
                <w:tab w:val="left" w:pos="284"/>
              </w:tabs>
              <w:spacing w:before="60" w:line="268" w:lineRule="auto"/>
              <w:ind w:right="259"/>
              <w:rPr>
                <w:rFonts w:ascii="Calibri" w:hAnsi="Calibri" w:cs="Calibri"/>
              </w:rPr>
            </w:pPr>
            <w:r w:rsidRPr="00BE024E">
              <w:rPr>
                <w:rFonts w:ascii="Calibri" w:hAnsi="Calibri" w:cs="Calibri"/>
              </w:rPr>
              <w:t xml:space="preserve">Be confident to try new activities and show independence, resilience and perseverance in the face of challenge. </w:t>
            </w:r>
          </w:p>
          <w:p w:rsidR="00F504EB" w:rsidRPr="00BE024E" w:rsidRDefault="00F504EB" w:rsidP="00F504EB">
            <w:pPr>
              <w:pStyle w:val="TableParagraph"/>
              <w:numPr>
                <w:ilvl w:val="0"/>
                <w:numId w:val="20"/>
              </w:numPr>
              <w:tabs>
                <w:tab w:val="left" w:pos="284"/>
              </w:tabs>
              <w:spacing w:before="60" w:line="268" w:lineRule="auto"/>
              <w:ind w:right="259"/>
              <w:rPr>
                <w:rFonts w:ascii="Calibri" w:hAnsi="Calibri" w:cs="Calibri"/>
              </w:rPr>
            </w:pPr>
            <w:r w:rsidRPr="00BE024E">
              <w:rPr>
                <w:rFonts w:ascii="Calibri" w:hAnsi="Calibri" w:cs="Calibri"/>
              </w:rPr>
              <w:t xml:space="preserve">Explain the reasons for rules, know right from wrong and try to behave accordingly. </w:t>
            </w:r>
          </w:p>
          <w:p w:rsidR="00F504EB" w:rsidRPr="00BE024E" w:rsidRDefault="00F504EB" w:rsidP="00F504EB">
            <w:pPr>
              <w:pStyle w:val="TableParagraph"/>
              <w:numPr>
                <w:ilvl w:val="0"/>
                <w:numId w:val="20"/>
              </w:numPr>
              <w:tabs>
                <w:tab w:val="left" w:pos="284"/>
              </w:tabs>
              <w:spacing w:before="60" w:line="268" w:lineRule="auto"/>
              <w:ind w:right="259"/>
              <w:rPr>
                <w:rFonts w:ascii="Calibri" w:hAnsi="Calibri" w:cs="Calibri"/>
              </w:rPr>
            </w:pPr>
            <w:r w:rsidRPr="00BE024E">
              <w:rPr>
                <w:rFonts w:ascii="Calibri" w:hAnsi="Calibri" w:cs="Calibri"/>
              </w:rPr>
              <w:t>Manage their own basic hygiene and personal needs, including dressing, going to the toilet and understanding the importance of healthy food choices.</w:t>
            </w:r>
          </w:p>
          <w:p w:rsidR="00F504EB" w:rsidRPr="00BE024E" w:rsidRDefault="00F504EB" w:rsidP="00F504EB">
            <w:pPr>
              <w:pStyle w:val="TableParagraph"/>
              <w:numPr>
                <w:ilvl w:val="0"/>
                <w:numId w:val="20"/>
              </w:numPr>
              <w:tabs>
                <w:tab w:val="left" w:pos="284"/>
              </w:tabs>
              <w:spacing w:before="60" w:line="268" w:lineRule="auto"/>
              <w:ind w:right="259"/>
              <w:rPr>
                <w:rFonts w:ascii="Calibri" w:hAnsi="Calibri" w:cs="Calibri"/>
              </w:rPr>
            </w:pPr>
            <w:r w:rsidRPr="00BE024E">
              <w:rPr>
                <w:rFonts w:ascii="Calibri" w:hAnsi="Calibri" w:cs="Calibri"/>
              </w:rPr>
              <w:t xml:space="preserve">Work and play cooperatively and take turns with others. </w:t>
            </w:r>
          </w:p>
          <w:p w:rsidR="00F504EB" w:rsidRPr="00BE024E" w:rsidRDefault="00F504EB" w:rsidP="00F504EB">
            <w:pPr>
              <w:pStyle w:val="TableParagraph"/>
              <w:numPr>
                <w:ilvl w:val="0"/>
                <w:numId w:val="20"/>
              </w:numPr>
              <w:tabs>
                <w:tab w:val="left" w:pos="284"/>
              </w:tabs>
              <w:spacing w:before="60" w:line="268" w:lineRule="auto"/>
              <w:ind w:right="259"/>
              <w:rPr>
                <w:rFonts w:ascii="Calibri" w:hAnsi="Calibri" w:cs="Calibri"/>
              </w:rPr>
            </w:pPr>
            <w:r w:rsidRPr="00BE024E">
              <w:rPr>
                <w:rFonts w:ascii="Calibri" w:hAnsi="Calibri" w:cs="Calibri"/>
              </w:rPr>
              <w:t xml:space="preserve">Form positive attachments to adults and friendships with peers. </w:t>
            </w:r>
          </w:p>
          <w:p w:rsidR="00F504EB" w:rsidRPr="00BE024E" w:rsidRDefault="00F504EB" w:rsidP="00F504EB">
            <w:pPr>
              <w:numPr>
                <w:ilvl w:val="0"/>
                <w:numId w:val="20"/>
              </w:numPr>
              <w:rPr>
                <w:rFonts w:ascii="Calibri" w:hAnsi="Calibri" w:cs="Calibri"/>
                <w:sz w:val="22"/>
                <w:szCs w:val="22"/>
              </w:rPr>
            </w:pPr>
            <w:r w:rsidRPr="00BE024E">
              <w:rPr>
                <w:rFonts w:ascii="Calibri" w:hAnsi="Calibri" w:cs="Calibri"/>
                <w:sz w:val="22"/>
                <w:szCs w:val="22"/>
              </w:rPr>
              <w:t>Show sensitivity to their own and to others’ needs.</w:t>
            </w:r>
          </w:p>
        </w:tc>
      </w:tr>
      <w:tr w:rsidR="00F504EB" w:rsidRPr="00BE024E" w:rsidTr="00F504EB">
        <w:trPr>
          <w:trHeight w:val="421"/>
        </w:trPr>
        <w:tc>
          <w:tcPr>
            <w:tcW w:w="9645" w:type="dxa"/>
            <w:gridSpan w:val="8"/>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jc w:val="center"/>
              <w:rPr>
                <w:rFonts w:ascii="Calibri" w:hAnsi="Calibri" w:cs="Calibri"/>
                <w:b/>
                <w:sz w:val="22"/>
                <w:szCs w:val="22"/>
              </w:rPr>
            </w:pPr>
            <w:r w:rsidRPr="00BE024E">
              <w:rPr>
                <w:rFonts w:ascii="Calibri" w:hAnsi="Calibri" w:cs="Calibri"/>
                <w:b/>
                <w:sz w:val="22"/>
                <w:szCs w:val="22"/>
              </w:rPr>
              <w:lastRenderedPageBreak/>
              <w:t>PSHE Skills</w:t>
            </w:r>
          </w:p>
        </w:tc>
      </w:tr>
      <w:tr w:rsidR="00F504EB" w:rsidRPr="00BE024E" w:rsidTr="00F504EB">
        <w:trPr>
          <w:trHeight w:val="816"/>
        </w:trPr>
        <w:tc>
          <w:tcPr>
            <w:tcW w:w="3428" w:type="dxa"/>
            <w:gridSpan w:val="4"/>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ind w:left="720"/>
              <w:rPr>
                <w:rFonts w:ascii="Calibri" w:hAnsi="Calibri" w:cs="Calibri"/>
                <w:sz w:val="22"/>
                <w:szCs w:val="22"/>
                <w:u w:val="single"/>
              </w:rPr>
            </w:pPr>
            <w:r w:rsidRPr="00BE024E">
              <w:rPr>
                <w:rFonts w:ascii="Calibri" w:hAnsi="Calibri" w:cs="Calibri"/>
                <w:sz w:val="22"/>
                <w:szCs w:val="22"/>
                <w:u w:val="single"/>
              </w:rPr>
              <w:t>Health and Well-being:</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Set and work towards simple goals, being able to wait for what they want and control their immediate impulses when appropriate.</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Manage their own basic hygiene and personal needs, including dressing, going to the toilet - health and safety rules travelling to and from school linked to ‘On the Way Home’.  </w:t>
            </w:r>
          </w:p>
          <w:p w:rsidR="00F504EB" w:rsidRPr="00BE024E" w:rsidRDefault="00F504EB" w:rsidP="00332FAE">
            <w:pPr>
              <w:rPr>
                <w:rFonts w:ascii="Calibri" w:hAnsi="Calibri" w:cs="Calibri"/>
                <w:sz w:val="22"/>
                <w:szCs w:val="22"/>
              </w:rPr>
            </w:pPr>
          </w:p>
        </w:tc>
        <w:tc>
          <w:tcPr>
            <w:tcW w:w="3827" w:type="dxa"/>
            <w:gridSpan w:val="3"/>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ind w:left="720"/>
              <w:rPr>
                <w:rFonts w:ascii="Calibri" w:hAnsi="Calibri" w:cs="Calibri"/>
                <w:sz w:val="22"/>
                <w:szCs w:val="22"/>
                <w:u w:val="single"/>
              </w:rPr>
            </w:pPr>
            <w:r w:rsidRPr="00BE024E">
              <w:rPr>
                <w:rFonts w:ascii="Calibri" w:hAnsi="Calibri" w:cs="Calibri"/>
                <w:sz w:val="22"/>
                <w:szCs w:val="22"/>
                <w:u w:val="single"/>
              </w:rPr>
              <w:t>Living in the Wider World:</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Give focused attention to what the teacher says, responding appropriately even when engaged in activity, and show an ability to follow instructions involving several ideas or actions- Y1 transition work. </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Be confident to try new activities and show independence, resilience and perseverance in the face of challenge- opportunities for mistakes and show as important part of learning. More independent learning opportunities.  </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Explain the reasons for rules, know right from wrong and try to behave accordingly. </w:t>
            </w:r>
          </w:p>
          <w:p w:rsidR="00F504EB" w:rsidRPr="00BE024E" w:rsidRDefault="00F504EB" w:rsidP="00332FAE">
            <w:pPr>
              <w:jc w:val="center"/>
              <w:rPr>
                <w:rFonts w:ascii="Calibri" w:hAnsi="Calibri" w:cs="Calibri"/>
                <w:sz w:val="22"/>
                <w:szCs w:val="22"/>
              </w:rPr>
            </w:pPr>
          </w:p>
        </w:tc>
        <w:tc>
          <w:tcPr>
            <w:tcW w:w="2390" w:type="dxa"/>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jc w:val="center"/>
              <w:rPr>
                <w:rFonts w:ascii="Calibri" w:hAnsi="Calibri" w:cs="Calibri"/>
                <w:sz w:val="22"/>
                <w:szCs w:val="22"/>
                <w:u w:val="single"/>
              </w:rPr>
            </w:pPr>
            <w:r w:rsidRPr="00BE024E">
              <w:rPr>
                <w:rFonts w:ascii="Calibri" w:hAnsi="Calibri" w:cs="Calibri"/>
                <w:sz w:val="22"/>
                <w:szCs w:val="22"/>
                <w:u w:val="single"/>
              </w:rPr>
              <w:t>Relationships:</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Show an understanding of their own feelings and those of others, and begin to regulate their behaviour accordingly. </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Work and play cooperatively and take turns with others- farm visit providing lots of opportunities for turn taking and team work. </w:t>
            </w:r>
          </w:p>
          <w:p w:rsidR="00F504EB" w:rsidRPr="00BE024E" w:rsidRDefault="00F504EB" w:rsidP="00F504EB">
            <w:pPr>
              <w:pStyle w:val="TableParagraph"/>
              <w:numPr>
                <w:ilvl w:val="0"/>
                <w:numId w:val="18"/>
              </w:numPr>
              <w:tabs>
                <w:tab w:val="left" w:pos="284"/>
              </w:tabs>
              <w:spacing w:before="60" w:line="268" w:lineRule="auto"/>
              <w:ind w:right="259"/>
              <w:rPr>
                <w:rFonts w:ascii="Calibri" w:hAnsi="Calibri" w:cs="Calibri"/>
              </w:rPr>
            </w:pPr>
            <w:r w:rsidRPr="00BE024E">
              <w:rPr>
                <w:rFonts w:ascii="Calibri" w:hAnsi="Calibri" w:cs="Calibri"/>
              </w:rPr>
              <w:t xml:space="preserve">Form positive attachments to adults and friendships with peers. </w:t>
            </w:r>
          </w:p>
          <w:p w:rsidR="00F504EB" w:rsidRPr="00F504EB" w:rsidRDefault="00F504EB" w:rsidP="00F504EB">
            <w:pPr>
              <w:numPr>
                <w:ilvl w:val="0"/>
                <w:numId w:val="18"/>
              </w:numPr>
              <w:rPr>
                <w:rFonts w:ascii="Calibri" w:hAnsi="Calibri" w:cs="Calibri"/>
                <w:sz w:val="22"/>
                <w:szCs w:val="22"/>
              </w:rPr>
            </w:pPr>
            <w:r w:rsidRPr="00BE024E">
              <w:rPr>
                <w:rFonts w:ascii="Calibri" w:hAnsi="Calibri" w:cs="Calibri"/>
                <w:sz w:val="22"/>
                <w:szCs w:val="22"/>
              </w:rPr>
              <w:lastRenderedPageBreak/>
              <w:t>Show sensitivity to their own and to others’ needs.</w:t>
            </w:r>
          </w:p>
        </w:tc>
      </w:tr>
      <w:tr w:rsidR="00F504EB" w:rsidRPr="00BE024E" w:rsidTr="00F504EB">
        <w:trPr>
          <w:trHeight w:val="1813"/>
        </w:trPr>
        <w:tc>
          <w:tcPr>
            <w:tcW w:w="1160" w:type="dxa"/>
            <w:gridSpan w:val="3"/>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rPr>
                <w:rFonts w:ascii="Calibri" w:hAnsi="Calibri" w:cs="Calibri"/>
                <w:i/>
                <w:sz w:val="22"/>
                <w:szCs w:val="22"/>
                <w:u w:val="single"/>
              </w:rPr>
            </w:pPr>
            <w:r w:rsidRPr="00BE024E">
              <w:rPr>
                <w:rFonts w:ascii="Calibri" w:hAnsi="Calibri" w:cs="Calibri"/>
                <w:i/>
                <w:sz w:val="22"/>
                <w:szCs w:val="22"/>
                <w:u w:val="single"/>
              </w:rPr>
              <w:lastRenderedPageBreak/>
              <w:t>Key texts</w:t>
            </w:r>
          </w:p>
        </w:tc>
        <w:tc>
          <w:tcPr>
            <w:tcW w:w="8485" w:type="dxa"/>
            <w:gridSpan w:val="5"/>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How Does an Egg Hatch?</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Farmyard Hullabaloo</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Farmer Duck</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On the Way Home</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Rosie’s Walk</w:t>
            </w:r>
          </w:p>
          <w:p w:rsidR="00F504EB" w:rsidRPr="00BE024E" w:rsidRDefault="00F504EB" w:rsidP="00F504EB">
            <w:pPr>
              <w:numPr>
                <w:ilvl w:val="0"/>
                <w:numId w:val="19"/>
              </w:numPr>
              <w:rPr>
                <w:rFonts w:ascii="Calibri" w:hAnsi="Calibri" w:cs="Calibri"/>
                <w:sz w:val="22"/>
                <w:szCs w:val="22"/>
              </w:rPr>
            </w:pPr>
            <w:r w:rsidRPr="00BE024E">
              <w:rPr>
                <w:rFonts w:ascii="Calibri" w:hAnsi="Calibri" w:cs="Calibri"/>
                <w:sz w:val="22"/>
                <w:szCs w:val="22"/>
              </w:rPr>
              <w:t>We’re Going on a Bear Hunt</w:t>
            </w:r>
          </w:p>
        </w:tc>
      </w:tr>
      <w:tr w:rsidR="00F504EB" w:rsidRPr="00BE024E" w:rsidTr="00F504EB">
        <w:trPr>
          <w:trHeight w:val="1231"/>
        </w:trPr>
        <w:tc>
          <w:tcPr>
            <w:tcW w:w="9645" w:type="dxa"/>
            <w:gridSpan w:val="8"/>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rPr>
                <w:rFonts w:ascii="Calibri" w:hAnsi="Calibri" w:cs="Calibri"/>
                <w:b/>
                <w:sz w:val="22"/>
                <w:szCs w:val="22"/>
              </w:rPr>
            </w:pPr>
            <w:r w:rsidRPr="00BE024E">
              <w:rPr>
                <w:rFonts w:ascii="Calibri" w:hAnsi="Calibri" w:cs="Calibri"/>
                <w:b/>
                <w:sz w:val="22"/>
                <w:szCs w:val="22"/>
              </w:rPr>
              <w:t>Assessment</w:t>
            </w:r>
          </w:p>
          <w:p w:rsidR="00F504EB" w:rsidRPr="00BE024E" w:rsidRDefault="00F504EB" w:rsidP="00332FAE">
            <w:pPr>
              <w:ind w:left="720"/>
              <w:rPr>
                <w:rFonts w:ascii="Calibri" w:hAnsi="Calibri" w:cs="Calibri"/>
                <w:sz w:val="22"/>
                <w:szCs w:val="22"/>
              </w:rPr>
            </w:pPr>
            <w:r w:rsidRPr="00BE024E">
              <w:rPr>
                <w:rFonts w:ascii="Calibri" w:hAnsi="Calibri" w:cs="Calibri"/>
                <w:sz w:val="22"/>
                <w:szCs w:val="22"/>
              </w:rPr>
              <w:t>I can develop patience and resilience.</w:t>
            </w:r>
          </w:p>
          <w:p w:rsidR="00F504EB" w:rsidRPr="00BE024E" w:rsidRDefault="00F504EB" w:rsidP="00332FAE">
            <w:pPr>
              <w:ind w:left="720"/>
              <w:rPr>
                <w:rFonts w:ascii="Calibri" w:hAnsi="Calibri" w:cs="Calibri"/>
                <w:sz w:val="22"/>
                <w:szCs w:val="22"/>
              </w:rPr>
            </w:pPr>
            <w:r w:rsidRPr="00BE024E">
              <w:rPr>
                <w:rFonts w:ascii="Calibri" w:hAnsi="Calibri" w:cs="Calibri"/>
                <w:sz w:val="22"/>
                <w:szCs w:val="22"/>
              </w:rPr>
              <w:t>I can understand the needs of others.</w:t>
            </w:r>
          </w:p>
          <w:p w:rsidR="00F504EB" w:rsidRPr="00BE024E" w:rsidRDefault="00F504EB" w:rsidP="00332FAE">
            <w:pPr>
              <w:ind w:left="720"/>
              <w:rPr>
                <w:rFonts w:ascii="Calibri" w:hAnsi="Calibri" w:cs="Calibri"/>
                <w:sz w:val="22"/>
                <w:szCs w:val="22"/>
              </w:rPr>
            </w:pPr>
            <w:r w:rsidRPr="00BE024E">
              <w:rPr>
                <w:rFonts w:ascii="Calibri" w:hAnsi="Calibri" w:cs="Calibri"/>
                <w:sz w:val="22"/>
                <w:szCs w:val="22"/>
              </w:rPr>
              <w:t>I can respect others.</w:t>
            </w:r>
          </w:p>
          <w:p w:rsidR="00F504EB" w:rsidRPr="00BE024E" w:rsidRDefault="00F504EB" w:rsidP="00332FAE">
            <w:pPr>
              <w:ind w:left="720"/>
              <w:rPr>
                <w:rFonts w:ascii="Calibri" w:hAnsi="Calibri" w:cs="Calibri"/>
                <w:sz w:val="22"/>
                <w:szCs w:val="22"/>
              </w:rPr>
            </w:pPr>
            <w:r w:rsidRPr="00BE024E">
              <w:rPr>
                <w:rFonts w:ascii="Calibri" w:hAnsi="Calibri" w:cs="Calibri"/>
                <w:sz w:val="22"/>
                <w:szCs w:val="22"/>
              </w:rPr>
              <w:t>I can keep making steps to becoming more independent.</w:t>
            </w:r>
          </w:p>
          <w:p w:rsidR="00F504EB" w:rsidRPr="00BE024E" w:rsidRDefault="00F504EB" w:rsidP="00332FAE">
            <w:pPr>
              <w:ind w:left="720"/>
              <w:rPr>
                <w:rFonts w:ascii="Calibri" w:hAnsi="Calibri" w:cs="Calibri"/>
                <w:sz w:val="22"/>
                <w:szCs w:val="22"/>
              </w:rPr>
            </w:pPr>
            <w:r w:rsidRPr="00BE024E">
              <w:rPr>
                <w:rFonts w:ascii="Calibri" w:hAnsi="Calibri" w:cs="Calibri"/>
                <w:sz w:val="22"/>
                <w:szCs w:val="22"/>
              </w:rPr>
              <w:t>I can make good, healthy and safe choices.</w:t>
            </w:r>
          </w:p>
          <w:p w:rsidR="00F504EB" w:rsidRPr="00BE024E" w:rsidRDefault="00F504EB" w:rsidP="00332FAE">
            <w:pPr>
              <w:ind w:left="720"/>
              <w:rPr>
                <w:rFonts w:ascii="Calibri" w:hAnsi="Calibri" w:cs="Calibri"/>
                <w:sz w:val="22"/>
                <w:szCs w:val="22"/>
              </w:rPr>
            </w:pPr>
            <w:r w:rsidRPr="00BE024E">
              <w:rPr>
                <w:rFonts w:ascii="Calibri" w:hAnsi="Calibri" w:cs="Calibri"/>
                <w:sz w:val="22"/>
                <w:szCs w:val="22"/>
              </w:rPr>
              <w:t>I can work and play happily with others.</w:t>
            </w:r>
          </w:p>
          <w:p w:rsidR="00F504EB" w:rsidRPr="00BE024E" w:rsidRDefault="00F504EB" w:rsidP="00332FAE">
            <w:pPr>
              <w:ind w:left="720"/>
              <w:rPr>
                <w:rFonts w:ascii="Calibri" w:hAnsi="Calibri" w:cs="Calibri"/>
                <w:sz w:val="22"/>
                <w:szCs w:val="22"/>
              </w:rPr>
            </w:pPr>
            <w:r w:rsidRPr="00BE024E">
              <w:rPr>
                <w:rFonts w:ascii="Calibri" w:hAnsi="Calibri" w:cs="Calibri"/>
                <w:sz w:val="22"/>
                <w:szCs w:val="22"/>
              </w:rPr>
              <w:t xml:space="preserve">I can solve a problem. </w:t>
            </w:r>
          </w:p>
        </w:tc>
      </w:tr>
      <w:tr w:rsidR="00F504EB" w:rsidRPr="00BE024E" w:rsidTr="00F504EB">
        <w:trPr>
          <w:trHeight w:val="48"/>
        </w:trPr>
        <w:tc>
          <w:tcPr>
            <w:tcW w:w="9645" w:type="dxa"/>
            <w:gridSpan w:val="8"/>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rPr>
                <w:rFonts w:ascii="Calibri" w:hAnsi="Calibri" w:cs="Calibri"/>
                <w:b/>
                <w:sz w:val="22"/>
                <w:szCs w:val="22"/>
              </w:rPr>
            </w:pPr>
            <w:r w:rsidRPr="00BE024E">
              <w:rPr>
                <w:rFonts w:ascii="Calibri" w:hAnsi="Calibri" w:cs="Calibri"/>
                <w:b/>
                <w:sz w:val="22"/>
                <w:szCs w:val="22"/>
              </w:rPr>
              <w:t>Vocabulary</w:t>
            </w:r>
          </w:p>
          <w:p w:rsidR="00F504EB" w:rsidRPr="00BE024E" w:rsidRDefault="00F504EB" w:rsidP="00332FAE">
            <w:pPr>
              <w:rPr>
                <w:rFonts w:ascii="Calibri" w:hAnsi="Calibri" w:cs="Calibri"/>
                <w:sz w:val="22"/>
                <w:szCs w:val="22"/>
              </w:rPr>
            </w:pPr>
            <w:r w:rsidRPr="00BE024E">
              <w:rPr>
                <w:rFonts w:ascii="Calibri" w:hAnsi="Calibri" w:cs="Calibri"/>
                <w:sz w:val="22"/>
                <w:szCs w:val="22"/>
              </w:rPr>
              <w:t>Care, understand, self, family, culture, religion, interests, sleep, healthy, hygiene, respect, relationship, kind, patient, share, listen, support, help, friends, problem, solve, feelings, celebrate, polite, behave, rules, safe, belong, lost, happy, sad, angry, worried, excited, community, independent, achieve, mistake, right, wrong.</w:t>
            </w:r>
          </w:p>
          <w:p w:rsidR="00F504EB" w:rsidRPr="00BE024E" w:rsidRDefault="00F504EB" w:rsidP="00332FAE">
            <w:pPr>
              <w:rPr>
                <w:rFonts w:ascii="Calibri" w:hAnsi="Calibri" w:cs="Calibri"/>
                <w:sz w:val="22"/>
                <w:szCs w:val="22"/>
              </w:rPr>
            </w:pPr>
          </w:p>
          <w:p w:rsidR="00F504EB" w:rsidRPr="00BE024E" w:rsidRDefault="00F504EB" w:rsidP="00332FAE">
            <w:pPr>
              <w:rPr>
                <w:rFonts w:ascii="Calibri" w:hAnsi="Calibri" w:cs="Calibri"/>
                <w:sz w:val="22"/>
                <w:szCs w:val="22"/>
              </w:rPr>
            </w:pPr>
          </w:p>
          <w:p w:rsidR="00F504EB" w:rsidRPr="00BE024E" w:rsidRDefault="00F504EB" w:rsidP="00332FAE">
            <w:pPr>
              <w:rPr>
                <w:rFonts w:ascii="Calibri" w:hAnsi="Calibri" w:cs="Calibri"/>
                <w:sz w:val="22"/>
                <w:szCs w:val="22"/>
              </w:rPr>
            </w:pPr>
          </w:p>
        </w:tc>
      </w:tr>
      <w:tr w:rsidR="00F504EB" w:rsidRPr="00BE024E" w:rsidTr="00F504EB">
        <w:trPr>
          <w:trHeight w:val="566"/>
        </w:trPr>
        <w:tc>
          <w:tcPr>
            <w:tcW w:w="9645" w:type="dxa"/>
            <w:gridSpan w:val="8"/>
            <w:tcBorders>
              <w:top w:val="single" w:sz="8" w:space="0" w:color="00743A"/>
              <w:left w:val="single" w:sz="8" w:space="0" w:color="00743A"/>
              <w:bottom w:val="single" w:sz="8" w:space="0" w:color="00743A"/>
              <w:right w:val="single" w:sz="8" w:space="0" w:color="00743A"/>
            </w:tcBorders>
            <w:shd w:val="clear" w:color="auto" w:fill="auto"/>
          </w:tcPr>
          <w:p w:rsidR="00F504EB" w:rsidRPr="00BE024E" w:rsidRDefault="00F504EB" w:rsidP="00332FAE">
            <w:pPr>
              <w:rPr>
                <w:rFonts w:ascii="Calibri" w:hAnsi="Calibri" w:cs="Calibri"/>
                <w:b/>
                <w:sz w:val="22"/>
                <w:szCs w:val="22"/>
              </w:rPr>
            </w:pPr>
            <w:r w:rsidRPr="00BE024E">
              <w:rPr>
                <w:rFonts w:ascii="Calibri" w:hAnsi="Calibri" w:cs="Calibri"/>
                <w:b/>
                <w:sz w:val="22"/>
                <w:szCs w:val="22"/>
              </w:rPr>
              <w:t>Areas of Continuous Provision</w:t>
            </w:r>
          </w:p>
          <w:p w:rsidR="00F504EB" w:rsidRDefault="00F504EB" w:rsidP="00332FAE">
            <w:pPr>
              <w:rPr>
                <w:rFonts w:ascii="Calibri" w:hAnsi="Calibri" w:cs="Calibri"/>
                <w:b/>
                <w:sz w:val="22"/>
                <w:szCs w:val="22"/>
              </w:rPr>
            </w:pPr>
            <w:r w:rsidRPr="00BE024E">
              <w:rPr>
                <w:rFonts w:ascii="Calibri" w:hAnsi="Calibri" w:cs="Calibri"/>
                <w:b/>
                <w:sz w:val="22"/>
                <w:szCs w:val="22"/>
              </w:rPr>
              <w:t>Indoors</w:t>
            </w:r>
            <w:r>
              <w:rPr>
                <w:rFonts w:ascii="Calibri" w:hAnsi="Calibri" w:cs="Calibri"/>
                <w:b/>
                <w:sz w:val="22"/>
                <w:szCs w:val="22"/>
              </w:rPr>
              <w:t xml:space="preserve"> and outdoors</w:t>
            </w:r>
          </w:p>
          <w:p w:rsidR="00F504EB" w:rsidRDefault="00F504EB" w:rsidP="00332FAE">
            <w:pPr>
              <w:rPr>
                <w:rFonts w:ascii="Calibri" w:hAnsi="Calibri" w:cs="Calibri"/>
                <w:b/>
                <w:sz w:val="22"/>
                <w:szCs w:val="22"/>
              </w:rPr>
            </w:pPr>
            <w:r>
              <w:rPr>
                <w:rFonts w:ascii="Calibri" w:hAnsi="Calibri" w:cs="Calibri"/>
                <w:sz w:val="22"/>
                <w:szCs w:val="22"/>
              </w:rPr>
              <w:t>T</w:t>
            </w:r>
            <w:r w:rsidRPr="00CB14C0">
              <w:rPr>
                <w:rFonts w:ascii="Calibri" w:hAnsi="Calibri" w:cs="Calibri"/>
                <w:sz w:val="22"/>
                <w:szCs w:val="22"/>
              </w:rPr>
              <w:t>here are opportunities in all indoor</w:t>
            </w:r>
            <w:r>
              <w:rPr>
                <w:rFonts w:ascii="Calibri" w:hAnsi="Calibri" w:cs="Calibri"/>
                <w:sz w:val="22"/>
                <w:szCs w:val="22"/>
              </w:rPr>
              <w:t xml:space="preserve"> and outdoor</w:t>
            </w:r>
            <w:r w:rsidRPr="00CB14C0">
              <w:rPr>
                <w:rFonts w:ascii="Calibri" w:hAnsi="Calibri" w:cs="Calibri"/>
                <w:sz w:val="22"/>
                <w:szCs w:val="22"/>
              </w:rPr>
              <w:t xml:space="preserve"> provision areas for cooperation, sharing, problem solving, independence, resilience, behaviour reinforcement and acknowledgement and management of feelings.</w:t>
            </w:r>
            <w:r>
              <w:rPr>
                <w:rFonts w:ascii="Calibri" w:hAnsi="Calibri" w:cs="Calibri"/>
                <w:b/>
                <w:sz w:val="22"/>
                <w:szCs w:val="22"/>
              </w:rPr>
              <w:t xml:space="preserve"> </w:t>
            </w:r>
            <w:r w:rsidRPr="00CB14C0">
              <w:rPr>
                <w:rFonts w:ascii="Calibri" w:hAnsi="Calibri" w:cs="Calibri"/>
                <w:sz w:val="22"/>
                <w:szCs w:val="22"/>
              </w:rPr>
              <w:t>Below are some more specific examples</w:t>
            </w:r>
            <w:r>
              <w:rPr>
                <w:rFonts w:ascii="Calibri" w:hAnsi="Calibri" w:cs="Calibri"/>
                <w:sz w:val="22"/>
                <w:szCs w:val="22"/>
              </w:rPr>
              <w:t>:</w:t>
            </w:r>
          </w:p>
          <w:p w:rsidR="00F504EB" w:rsidRDefault="00F504EB" w:rsidP="00F504EB">
            <w:pPr>
              <w:numPr>
                <w:ilvl w:val="0"/>
                <w:numId w:val="21"/>
              </w:numPr>
              <w:rPr>
                <w:rFonts w:ascii="Calibri" w:hAnsi="Calibri" w:cs="Calibri"/>
                <w:sz w:val="22"/>
                <w:szCs w:val="22"/>
              </w:rPr>
            </w:pPr>
            <w:r w:rsidRPr="00CB14C0">
              <w:rPr>
                <w:rFonts w:ascii="Calibri" w:hAnsi="Calibri" w:cs="Calibri"/>
                <w:sz w:val="22"/>
                <w:szCs w:val="22"/>
              </w:rPr>
              <w:t>Small world</w:t>
            </w:r>
            <w:r>
              <w:rPr>
                <w:rFonts w:ascii="Calibri" w:hAnsi="Calibri" w:cs="Calibri"/>
                <w:sz w:val="22"/>
                <w:szCs w:val="22"/>
              </w:rPr>
              <w:t xml:space="preserve">- opportunity for cooperative play and learning about the wider world. </w:t>
            </w:r>
          </w:p>
          <w:p w:rsidR="00F504EB" w:rsidRDefault="00F504EB" w:rsidP="00F504EB">
            <w:pPr>
              <w:numPr>
                <w:ilvl w:val="0"/>
                <w:numId w:val="21"/>
              </w:numPr>
              <w:rPr>
                <w:rFonts w:ascii="Calibri" w:hAnsi="Calibri" w:cs="Calibri"/>
                <w:sz w:val="22"/>
                <w:szCs w:val="22"/>
              </w:rPr>
            </w:pPr>
            <w:r>
              <w:rPr>
                <w:rFonts w:ascii="Calibri" w:hAnsi="Calibri" w:cs="Calibri"/>
                <w:sz w:val="22"/>
                <w:szCs w:val="22"/>
              </w:rPr>
              <w:t xml:space="preserve">Reading area- books teaching pupils morals, friendships, </w:t>
            </w:r>
            <w:proofErr w:type="spellStart"/>
            <w:r>
              <w:rPr>
                <w:rFonts w:ascii="Calibri" w:hAnsi="Calibri" w:cs="Calibri"/>
                <w:sz w:val="22"/>
                <w:szCs w:val="22"/>
              </w:rPr>
              <w:t>behaviours</w:t>
            </w:r>
            <w:proofErr w:type="spellEnd"/>
            <w:r>
              <w:rPr>
                <w:rFonts w:ascii="Calibri" w:hAnsi="Calibri" w:cs="Calibri"/>
                <w:sz w:val="22"/>
                <w:szCs w:val="22"/>
              </w:rPr>
              <w:t xml:space="preserve"> and feelings. </w:t>
            </w:r>
          </w:p>
          <w:p w:rsidR="00F504EB" w:rsidRDefault="00F504EB" w:rsidP="00F504EB">
            <w:pPr>
              <w:numPr>
                <w:ilvl w:val="0"/>
                <w:numId w:val="21"/>
              </w:numPr>
              <w:rPr>
                <w:rFonts w:ascii="Calibri" w:hAnsi="Calibri" w:cs="Calibri"/>
                <w:sz w:val="22"/>
                <w:szCs w:val="22"/>
              </w:rPr>
            </w:pPr>
            <w:r>
              <w:rPr>
                <w:rFonts w:ascii="Calibri" w:hAnsi="Calibri" w:cs="Calibri"/>
                <w:sz w:val="22"/>
                <w:szCs w:val="22"/>
              </w:rPr>
              <w:t xml:space="preserve">Role play- opportunity to role play self-care, empathy for others etc. </w:t>
            </w:r>
          </w:p>
          <w:p w:rsidR="00F504EB" w:rsidRPr="00087B13" w:rsidRDefault="00F504EB" w:rsidP="00F504EB">
            <w:pPr>
              <w:numPr>
                <w:ilvl w:val="0"/>
                <w:numId w:val="21"/>
              </w:numPr>
              <w:rPr>
                <w:rFonts w:ascii="Calibri" w:hAnsi="Calibri" w:cs="Calibri"/>
                <w:sz w:val="22"/>
                <w:szCs w:val="22"/>
              </w:rPr>
            </w:pPr>
            <w:r>
              <w:rPr>
                <w:rFonts w:ascii="Calibri" w:hAnsi="Calibri" w:cs="Calibri"/>
                <w:sz w:val="22"/>
                <w:szCs w:val="22"/>
              </w:rPr>
              <w:t xml:space="preserve">Outdoors- turn taking and team work on outdoor vehicles. </w:t>
            </w:r>
          </w:p>
        </w:tc>
      </w:tr>
      <w:tr w:rsidR="00F504EB" w:rsidRPr="00BE024E" w:rsidTr="00F504EB">
        <w:trPr>
          <w:trHeight w:val="411"/>
        </w:trPr>
        <w:tc>
          <w:tcPr>
            <w:tcW w:w="9645" w:type="dxa"/>
            <w:gridSpan w:val="8"/>
            <w:tcBorders>
              <w:top w:val="single" w:sz="8" w:space="0" w:color="00743A"/>
              <w:left w:val="single" w:sz="8" w:space="0" w:color="00743A"/>
              <w:bottom w:val="nil"/>
              <w:right w:val="single" w:sz="8" w:space="0" w:color="00743A"/>
            </w:tcBorders>
            <w:shd w:val="clear" w:color="auto" w:fill="auto"/>
          </w:tcPr>
          <w:p w:rsidR="00F504EB" w:rsidRPr="00BE024E" w:rsidRDefault="00F504EB" w:rsidP="00332FAE">
            <w:pPr>
              <w:rPr>
                <w:rFonts w:ascii="Calibri" w:hAnsi="Calibri" w:cs="Calibri"/>
                <w:b/>
                <w:sz w:val="22"/>
                <w:szCs w:val="22"/>
              </w:rPr>
            </w:pPr>
          </w:p>
          <w:p w:rsidR="00F504EB" w:rsidRPr="00BE024E" w:rsidRDefault="00F504EB" w:rsidP="00332FAE">
            <w:pPr>
              <w:rPr>
                <w:rFonts w:ascii="Calibri" w:hAnsi="Calibri" w:cs="Calibri"/>
                <w:b/>
                <w:sz w:val="22"/>
                <w:szCs w:val="22"/>
              </w:rPr>
            </w:pPr>
            <w:r w:rsidRPr="00BE024E">
              <w:rPr>
                <w:rFonts w:ascii="Calibri" w:hAnsi="Calibri" w:cs="Calibri"/>
                <w:b/>
                <w:sz w:val="22"/>
                <w:szCs w:val="22"/>
              </w:rPr>
              <w:t>Key Questions – provide opportunities to develop curiosity, where adults can model questions and children can ask questions.</w:t>
            </w:r>
          </w:p>
          <w:p w:rsidR="00F504EB" w:rsidRPr="00BE024E" w:rsidRDefault="00F504EB" w:rsidP="00332FAE">
            <w:pPr>
              <w:rPr>
                <w:rFonts w:ascii="Calibri" w:hAnsi="Calibri" w:cs="Calibri"/>
                <w:sz w:val="22"/>
                <w:szCs w:val="22"/>
              </w:rPr>
            </w:pPr>
          </w:p>
        </w:tc>
      </w:tr>
      <w:tr w:rsidR="00F504EB" w:rsidRPr="00BE024E" w:rsidTr="00F504EB">
        <w:trPr>
          <w:trHeight w:val="1604"/>
        </w:trPr>
        <w:tc>
          <w:tcPr>
            <w:tcW w:w="3428" w:type="dxa"/>
            <w:gridSpan w:val="4"/>
            <w:tcBorders>
              <w:top w:val="nil"/>
              <w:left w:val="single" w:sz="8" w:space="0" w:color="00743A"/>
              <w:bottom w:val="single" w:sz="8" w:space="0" w:color="00743A"/>
              <w:right w:val="single" w:sz="8" w:space="0" w:color="00743A"/>
            </w:tcBorders>
            <w:shd w:val="clear" w:color="auto" w:fill="auto"/>
          </w:tcPr>
          <w:p w:rsidR="00F504EB" w:rsidRDefault="00F504EB" w:rsidP="00332FAE">
            <w:pPr>
              <w:jc w:val="center"/>
              <w:rPr>
                <w:rFonts w:ascii="Calibri" w:hAnsi="Calibri" w:cs="Calibri"/>
                <w:sz w:val="22"/>
                <w:szCs w:val="22"/>
                <w:u w:val="single"/>
              </w:rPr>
            </w:pPr>
            <w:r w:rsidRPr="00BE024E">
              <w:rPr>
                <w:rFonts w:ascii="Calibri" w:hAnsi="Calibri" w:cs="Calibri"/>
                <w:sz w:val="22"/>
                <w:szCs w:val="22"/>
                <w:u w:val="single"/>
              </w:rPr>
              <w:t>Health and Well-being</w:t>
            </w:r>
          </w:p>
          <w:p w:rsidR="00F504EB" w:rsidRPr="00087B13" w:rsidRDefault="00F504EB" w:rsidP="00332FAE">
            <w:pPr>
              <w:rPr>
                <w:rFonts w:ascii="Calibri" w:hAnsi="Calibri" w:cs="Calibri"/>
                <w:sz w:val="22"/>
                <w:szCs w:val="22"/>
              </w:rPr>
            </w:pPr>
            <w:r>
              <w:rPr>
                <w:rFonts w:ascii="Calibri" w:hAnsi="Calibri" w:cs="Calibri"/>
                <w:sz w:val="22"/>
                <w:szCs w:val="22"/>
              </w:rPr>
              <w:t xml:space="preserve">What is the same about us/different about us? </w:t>
            </w:r>
          </w:p>
          <w:p w:rsidR="00F504EB" w:rsidRDefault="00F504EB" w:rsidP="00332FAE">
            <w:pPr>
              <w:rPr>
                <w:rFonts w:ascii="Calibri" w:hAnsi="Calibri" w:cs="Calibri"/>
                <w:sz w:val="22"/>
                <w:szCs w:val="22"/>
              </w:rPr>
            </w:pPr>
            <w:r>
              <w:rPr>
                <w:rFonts w:ascii="Calibri" w:hAnsi="Calibri" w:cs="Calibri"/>
                <w:sz w:val="22"/>
                <w:szCs w:val="22"/>
              </w:rPr>
              <w:t>How can you keep your body healthy?</w:t>
            </w:r>
          </w:p>
          <w:p w:rsidR="00F504EB" w:rsidRDefault="00F504EB" w:rsidP="00332FAE">
            <w:pPr>
              <w:rPr>
                <w:rFonts w:ascii="Calibri" w:hAnsi="Calibri" w:cs="Calibri"/>
                <w:sz w:val="22"/>
                <w:szCs w:val="22"/>
              </w:rPr>
            </w:pPr>
            <w:r>
              <w:rPr>
                <w:rFonts w:ascii="Calibri" w:hAnsi="Calibri" w:cs="Calibri"/>
                <w:sz w:val="22"/>
                <w:szCs w:val="22"/>
              </w:rPr>
              <w:t>What was the best/worst part of your week?</w:t>
            </w:r>
          </w:p>
          <w:p w:rsidR="00F504EB" w:rsidRPr="00BE024E" w:rsidRDefault="00F504EB" w:rsidP="00332FAE">
            <w:pPr>
              <w:rPr>
                <w:rFonts w:ascii="Calibri" w:hAnsi="Calibri" w:cs="Calibri"/>
                <w:sz w:val="22"/>
                <w:szCs w:val="22"/>
              </w:rPr>
            </w:pPr>
            <w:r>
              <w:rPr>
                <w:rFonts w:ascii="Calibri" w:hAnsi="Calibri" w:cs="Calibri"/>
                <w:sz w:val="22"/>
                <w:szCs w:val="22"/>
              </w:rPr>
              <w:t xml:space="preserve">What things do you do that make you feel happy/sad? </w:t>
            </w:r>
          </w:p>
        </w:tc>
        <w:tc>
          <w:tcPr>
            <w:tcW w:w="3740" w:type="dxa"/>
            <w:gridSpan w:val="2"/>
            <w:tcBorders>
              <w:top w:val="nil"/>
              <w:left w:val="single" w:sz="8" w:space="0" w:color="00743A"/>
              <w:bottom w:val="single" w:sz="8" w:space="0" w:color="00743A"/>
              <w:right w:val="single" w:sz="8" w:space="0" w:color="00743A"/>
            </w:tcBorders>
            <w:shd w:val="clear" w:color="auto" w:fill="auto"/>
          </w:tcPr>
          <w:p w:rsidR="00F504EB" w:rsidRDefault="00F504EB" w:rsidP="00332FAE">
            <w:pPr>
              <w:jc w:val="center"/>
              <w:rPr>
                <w:rFonts w:ascii="Calibri" w:hAnsi="Calibri" w:cs="Calibri"/>
                <w:sz w:val="22"/>
                <w:szCs w:val="22"/>
                <w:u w:val="single"/>
              </w:rPr>
            </w:pPr>
            <w:r>
              <w:rPr>
                <w:rFonts w:ascii="Calibri" w:hAnsi="Calibri" w:cs="Calibri"/>
                <w:sz w:val="22"/>
                <w:szCs w:val="22"/>
                <w:u w:val="single"/>
              </w:rPr>
              <w:t>Living in the Wider World</w:t>
            </w:r>
          </w:p>
          <w:p w:rsidR="00F504EB" w:rsidRDefault="00F504EB" w:rsidP="00332FAE">
            <w:pPr>
              <w:rPr>
                <w:rFonts w:ascii="Calibri" w:hAnsi="Calibri" w:cs="Calibri"/>
                <w:sz w:val="22"/>
                <w:szCs w:val="22"/>
              </w:rPr>
            </w:pPr>
            <w:r>
              <w:rPr>
                <w:rFonts w:ascii="Calibri" w:hAnsi="Calibri" w:cs="Calibri"/>
                <w:sz w:val="22"/>
                <w:szCs w:val="22"/>
              </w:rPr>
              <w:t>What types of job would you like when you are older? Why?</w:t>
            </w:r>
          </w:p>
          <w:p w:rsidR="00F504EB" w:rsidRDefault="00F504EB" w:rsidP="00332FAE">
            <w:pPr>
              <w:rPr>
                <w:rFonts w:ascii="Calibri" w:hAnsi="Calibri" w:cs="Calibri"/>
                <w:sz w:val="22"/>
                <w:szCs w:val="22"/>
              </w:rPr>
            </w:pPr>
            <w:r>
              <w:rPr>
                <w:rFonts w:ascii="Calibri" w:hAnsi="Calibri" w:cs="Calibri"/>
                <w:sz w:val="22"/>
                <w:szCs w:val="22"/>
              </w:rPr>
              <w:t>Do you help with anything at school or home?</w:t>
            </w:r>
          </w:p>
          <w:p w:rsidR="00F504EB" w:rsidRPr="00087B13" w:rsidRDefault="00F504EB" w:rsidP="00332FAE">
            <w:pPr>
              <w:rPr>
                <w:rFonts w:ascii="Calibri" w:hAnsi="Calibri" w:cs="Calibri"/>
                <w:sz w:val="22"/>
                <w:szCs w:val="22"/>
              </w:rPr>
            </w:pPr>
            <w:r>
              <w:rPr>
                <w:rFonts w:ascii="Calibri" w:hAnsi="Calibri" w:cs="Calibri"/>
                <w:sz w:val="22"/>
                <w:szCs w:val="22"/>
              </w:rPr>
              <w:t xml:space="preserve">What should you do if you don’t do well at something? </w:t>
            </w:r>
          </w:p>
        </w:tc>
        <w:tc>
          <w:tcPr>
            <w:tcW w:w="2477" w:type="dxa"/>
            <w:gridSpan w:val="2"/>
            <w:tcBorders>
              <w:top w:val="nil"/>
              <w:left w:val="single" w:sz="8" w:space="0" w:color="00743A"/>
              <w:bottom w:val="single" w:sz="8" w:space="0" w:color="00743A"/>
              <w:right w:val="single" w:sz="8" w:space="0" w:color="00743A"/>
            </w:tcBorders>
            <w:shd w:val="clear" w:color="auto" w:fill="auto"/>
          </w:tcPr>
          <w:p w:rsidR="00F504EB" w:rsidRPr="00087B13" w:rsidRDefault="00F504EB" w:rsidP="00332FAE">
            <w:pPr>
              <w:jc w:val="center"/>
              <w:rPr>
                <w:rFonts w:ascii="Calibri" w:hAnsi="Calibri" w:cs="Calibri"/>
                <w:sz w:val="22"/>
                <w:szCs w:val="22"/>
                <w:u w:val="single"/>
              </w:rPr>
            </w:pPr>
            <w:r w:rsidRPr="00087B13">
              <w:rPr>
                <w:rFonts w:ascii="Calibri" w:hAnsi="Calibri" w:cs="Calibri"/>
                <w:sz w:val="22"/>
                <w:szCs w:val="22"/>
                <w:u w:val="single"/>
              </w:rPr>
              <w:t>Relationships</w:t>
            </w:r>
          </w:p>
          <w:p w:rsidR="00F504EB" w:rsidRDefault="00F504EB" w:rsidP="00332FAE">
            <w:pPr>
              <w:rPr>
                <w:rFonts w:ascii="Calibri" w:hAnsi="Calibri" w:cs="Calibri"/>
                <w:sz w:val="22"/>
                <w:szCs w:val="22"/>
              </w:rPr>
            </w:pPr>
            <w:r>
              <w:rPr>
                <w:rFonts w:ascii="Calibri" w:hAnsi="Calibri" w:cs="Calibri"/>
                <w:sz w:val="22"/>
                <w:szCs w:val="22"/>
              </w:rPr>
              <w:t>How do you feel? How do you think they feel?</w:t>
            </w:r>
          </w:p>
          <w:p w:rsidR="00F504EB" w:rsidRDefault="00F504EB" w:rsidP="00332FAE">
            <w:pPr>
              <w:rPr>
                <w:rFonts w:ascii="Calibri" w:hAnsi="Calibri" w:cs="Calibri"/>
                <w:sz w:val="22"/>
                <w:szCs w:val="22"/>
              </w:rPr>
            </w:pPr>
            <w:r>
              <w:rPr>
                <w:rFonts w:ascii="Calibri" w:hAnsi="Calibri" w:cs="Calibri"/>
                <w:sz w:val="22"/>
                <w:szCs w:val="22"/>
              </w:rPr>
              <w:t>Why is it important to share?</w:t>
            </w:r>
          </w:p>
          <w:p w:rsidR="00F504EB" w:rsidRDefault="00F504EB" w:rsidP="00332FAE">
            <w:pPr>
              <w:rPr>
                <w:rFonts w:ascii="Calibri" w:hAnsi="Calibri" w:cs="Calibri"/>
                <w:sz w:val="22"/>
                <w:szCs w:val="22"/>
              </w:rPr>
            </w:pPr>
            <w:r>
              <w:rPr>
                <w:rFonts w:ascii="Calibri" w:hAnsi="Calibri" w:cs="Calibri"/>
                <w:sz w:val="22"/>
                <w:szCs w:val="22"/>
              </w:rPr>
              <w:t>What makes a good friend?</w:t>
            </w:r>
          </w:p>
          <w:p w:rsidR="00F504EB" w:rsidRPr="00087B13" w:rsidRDefault="00F504EB" w:rsidP="00332FAE">
            <w:pPr>
              <w:rPr>
                <w:rFonts w:ascii="Calibri" w:hAnsi="Calibri" w:cs="Calibri"/>
                <w:sz w:val="22"/>
                <w:szCs w:val="22"/>
              </w:rPr>
            </w:pPr>
            <w:r w:rsidRPr="00087B13">
              <w:rPr>
                <w:rFonts w:ascii="Calibri" w:hAnsi="Calibri" w:cs="Calibri"/>
                <w:sz w:val="22"/>
                <w:szCs w:val="22"/>
              </w:rPr>
              <w:t>Who is special to you and why?</w:t>
            </w:r>
          </w:p>
          <w:p w:rsidR="00F504EB" w:rsidRPr="00BE024E" w:rsidRDefault="00F504EB" w:rsidP="00332FAE">
            <w:pPr>
              <w:rPr>
                <w:rFonts w:ascii="Calibri" w:hAnsi="Calibri" w:cs="Calibri"/>
                <w:b/>
                <w:sz w:val="22"/>
                <w:szCs w:val="22"/>
              </w:rPr>
            </w:pPr>
          </w:p>
        </w:tc>
      </w:tr>
    </w:tbl>
    <w:p w:rsidR="00CB545F" w:rsidRPr="00CB545F" w:rsidRDefault="00CB545F">
      <w:pPr>
        <w:rPr>
          <w:sz w:val="22"/>
          <w:szCs w:val="22"/>
        </w:rPr>
      </w:pPr>
    </w:p>
    <w:p w:rsidR="00D45721" w:rsidRPr="00CB545F" w:rsidRDefault="00D45721">
      <w:pPr>
        <w:rPr>
          <w:sz w:val="22"/>
          <w:szCs w:val="22"/>
        </w:rPr>
      </w:pPr>
    </w:p>
    <w:p w:rsidR="00D45721" w:rsidRPr="00CB545F" w:rsidRDefault="00D45721">
      <w:pPr>
        <w:rPr>
          <w:b/>
          <w:sz w:val="22"/>
          <w:szCs w:val="22"/>
        </w:rPr>
      </w:pPr>
      <w:r w:rsidRPr="00CB545F">
        <w:rPr>
          <w:b/>
          <w:sz w:val="22"/>
          <w:szCs w:val="22"/>
        </w:rPr>
        <w:t>Year 1</w:t>
      </w:r>
    </w:p>
    <w:tbl>
      <w:tblPr>
        <w:tblStyle w:val="TableGrid"/>
        <w:tblW w:w="0" w:type="auto"/>
        <w:tblLook w:val="04A0" w:firstRow="1" w:lastRow="0" w:firstColumn="1" w:lastColumn="0" w:noHBand="0" w:noVBand="1"/>
      </w:tblPr>
      <w:tblGrid>
        <w:gridCol w:w="1561"/>
        <w:gridCol w:w="1960"/>
        <w:gridCol w:w="5829"/>
      </w:tblGrid>
      <w:tr w:rsidR="00D45721" w:rsidRPr="00CB545F" w:rsidTr="00D45721">
        <w:trPr>
          <w:trHeight w:val="537"/>
        </w:trPr>
        <w:tc>
          <w:tcPr>
            <w:tcW w:w="2007" w:type="dxa"/>
            <w:shd w:val="clear" w:color="auto" w:fill="FF4B94"/>
          </w:tcPr>
          <w:p w:rsidR="00D45721" w:rsidRPr="00CB545F" w:rsidRDefault="00D45721" w:rsidP="00D45721">
            <w:pPr>
              <w:jc w:val="center"/>
              <w:rPr>
                <w:b/>
                <w:sz w:val="22"/>
                <w:szCs w:val="22"/>
              </w:rPr>
            </w:pPr>
            <w:r w:rsidRPr="00CB545F">
              <w:rPr>
                <w:b/>
                <w:sz w:val="22"/>
                <w:szCs w:val="22"/>
              </w:rPr>
              <w:t>Theme</w:t>
            </w:r>
          </w:p>
        </w:tc>
        <w:tc>
          <w:tcPr>
            <w:tcW w:w="2326" w:type="dxa"/>
            <w:shd w:val="clear" w:color="auto" w:fill="FF4B94"/>
          </w:tcPr>
          <w:p w:rsidR="00D45721" w:rsidRPr="00CB545F" w:rsidRDefault="00D45721" w:rsidP="00D45721">
            <w:pPr>
              <w:jc w:val="center"/>
              <w:rPr>
                <w:b/>
                <w:sz w:val="22"/>
                <w:szCs w:val="22"/>
              </w:rPr>
            </w:pPr>
            <w:r w:rsidRPr="00CB545F">
              <w:rPr>
                <w:b/>
                <w:sz w:val="22"/>
                <w:szCs w:val="22"/>
              </w:rPr>
              <w:t>Reference to the statutory content</w:t>
            </w:r>
          </w:p>
        </w:tc>
        <w:tc>
          <w:tcPr>
            <w:tcW w:w="9458" w:type="dxa"/>
            <w:shd w:val="clear" w:color="auto" w:fill="FF4B94"/>
          </w:tcPr>
          <w:p w:rsidR="00D45721" w:rsidRPr="00CB545F" w:rsidRDefault="00D45721" w:rsidP="00D45721">
            <w:pPr>
              <w:jc w:val="center"/>
              <w:rPr>
                <w:b/>
                <w:sz w:val="22"/>
                <w:szCs w:val="22"/>
              </w:rPr>
            </w:pPr>
            <w:r w:rsidRPr="00CB545F">
              <w:rPr>
                <w:b/>
                <w:sz w:val="22"/>
                <w:szCs w:val="22"/>
              </w:rPr>
              <w:t>Pupils must learn…</w:t>
            </w:r>
          </w:p>
        </w:tc>
      </w:tr>
      <w:tr w:rsidR="00D45721" w:rsidRPr="00CB545F" w:rsidTr="00D45721">
        <w:trPr>
          <w:trHeight w:val="1599"/>
        </w:trPr>
        <w:tc>
          <w:tcPr>
            <w:tcW w:w="2007" w:type="dxa"/>
            <w:shd w:val="clear" w:color="auto" w:fill="FFCDE1"/>
          </w:tcPr>
          <w:p w:rsidR="00D45721" w:rsidRPr="00CB545F" w:rsidRDefault="00D45721" w:rsidP="00D45721">
            <w:pPr>
              <w:rPr>
                <w:sz w:val="22"/>
                <w:szCs w:val="22"/>
              </w:rPr>
            </w:pPr>
            <w:r w:rsidRPr="00CB545F">
              <w:rPr>
                <w:sz w:val="22"/>
                <w:szCs w:val="22"/>
              </w:rPr>
              <w:t xml:space="preserve">Autumn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is the same and different about us?</w:t>
            </w:r>
          </w:p>
        </w:tc>
        <w:tc>
          <w:tcPr>
            <w:tcW w:w="2326" w:type="dxa"/>
            <w:shd w:val="clear" w:color="auto" w:fill="FFCDE1"/>
          </w:tcPr>
          <w:p w:rsidR="00D45721" w:rsidRPr="00CB545F" w:rsidRDefault="00D45721" w:rsidP="00D45721">
            <w:pPr>
              <w:rPr>
                <w:sz w:val="22"/>
                <w:szCs w:val="22"/>
              </w:rPr>
            </w:pPr>
            <w:r w:rsidRPr="00CB545F">
              <w:rPr>
                <w:sz w:val="22"/>
                <w:szCs w:val="22"/>
              </w:rPr>
              <w:t>Relationships Ourselves and others; similarities and differences; individuality; our bodies</w:t>
            </w:r>
          </w:p>
        </w:tc>
        <w:tc>
          <w:tcPr>
            <w:tcW w:w="9458" w:type="dxa"/>
            <w:shd w:val="clear" w:color="auto" w:fill="FFCDE1"/>
          </w:tcPr>
          <w:p w:rsidR="00D45721" w:rsidRPr="00CB545F" w:rsidRDefault="00D45721" w:rsidP="00D45721">
            <w:pPr>
              <w:rPr>
                <w:sz w:val="22"/>
                <w:szCs w:val="22"/>
              </w:rPr>
            </w:pPr>
            <w:r w:rsidRPr="00CB545F">
              <w:rPr>
                <w:sz w:val="22"/>
                <w:szCs w:val="22"/>
              </w:rPr>
              <w:t xml:space="preserve">• what they like/dislike and are good at </w:t>
            </w:r>
          </w:p>
          <w:p w:rsidR="00D45721" w:rsidRPr="00CB545F" w:rsidRDefault="00D45721" w:rsidP="00D45721">
            <w:pPr>
              <w:rPr>
                <w:sz w:val="22"/>
                <w:szCs w:val="22"/>
              </w:rPr>
            </w:pPr>
            <w:r w:rsidRPr="00CB545F">
              <w:rPr>
                <w:sz w:val="22"/>
                <w:szCs w:val="22"/>
              </w:rPr>
              <w:t xml:space="preserve">• what makes them special and how everyone has different strengths </w:t>
            </w:r>
          </w:p>
          <w:p w:rsidR="00D45721" w:rsidRPr="00CB545F" w:rsidRDefault="00D45721" w:rsidP="00D45721">
            <w:pPr>
              <w:rPr>
                <w:sz w:val="22"/>
                <w:szCs w:val="22"/>
              </w:rPr>
            </w:pPr>
            <w:r w:rsidRPr="00CB545F">
              <w:rPr>
                <w:sz w:val="22"/>
                <w:szCs w:val="22"/>
              </w:rPr>
              <w:t xml:space="preserve">• how their personal features or qualities are unique to them </w:t>
            </w:r>
          </w:p>
          <w:p w:rsidR="00D45721" w:rsidRPr="00CB545F" w:rsidRDefault="00D45721" w:rsidP="00D45721">
            <w:pPr>
              <w:rPr>
                <w:sz w:val="22"/>
                <w:szCs w:val="22"/>
              </w:rPr>
            </w:pPr>
            <w:r w:rsidRPr="00CB545F">
              <w:rPr>
                <w:sz w:val="22"/>
                <w:szCs w:val="22"/>
              </w:rPr>
              <w:t xml:space="preserve">• how they are similar or different to others, and what they have in common </w:t>
            </w:r>
          </w:p>
          <w:p w:rsidR="00D45721" w:rsidRPr="00CB545F" w:rsidRDefault="00D45721" w:rsidP="00D45721">
            <w:pPr>
              <w:rPr>
                <w:sz w:val="22"/>
                <w:szCs w:val="22"/>
              </w:rPr>
            </w:pPr>
            <w:r w:rsidRPr="00CB545F">
              <w:rPr>
                <w:sz w:val="22"/>
                <w:szCs w:val="22"/>
              </w:rPr>
              <w:t>• to use the correct names for the main parts of the body, including external genitalia; and that parts of bodies covered with underwear are private</w:t>
            </w:r>
          </w:p>
        </w:tc>
      </w:tr>
      <w:tr w:rsidR="00D45721" w:rsidRPr="00CB545F" w:rsidTr="00D45721">
        <w:trPr>
          <w:trHeight w:val="1599"/>
        </w:trPr>
        <w:tc>
          <w:tcPr>
            <w:tcW w:w="2007" w:type="dxa"/>
            <w:shd w:val="clear" w:color="auto" w:fill="FFCDE1"/>
          </w:tcPr>
          <w:p w:rsidR="00D45721" w:rsidRPr="00CB545F" w:rsidRDefault="00D45721" w:rsidP="00D45721">
            <w:pPr>
              <w:rPr>
                <w:sz w:val="22"/>
                <w:szCs w:val="22"/>
              </w:rPr>
            </w:pPr>
            <w:r w:rsidRPr="00CB545F">
              <w:rPr>
                <w:sz w:val="22"/>
                <w:szCs w:val="22"/>
              </w:rPr>
              <w:t xml:space="preserve">Autumn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Who is special to us?</w:t>
            </w:r>
          </w:p>
        </w:tc>
        <w:tc>
          <w:tcPr>
            <w:tcW w:w="2326" w:type="dxa"/>
            <w:shd w:val="clear" w:color="auto" w:fill="FFCDE1"/>
          </w:tcPr>
          <w:p w:rsidR="00D45721" w:rsidRPr="00CB545F" w:rsidRDefault="00D45721" w:rsidP="00D45721">
            <w:pPr>
              <w:rPr>
                <w:sz w:val="22"/>
                <w:szCs w:val="22"/>
              </w:rPr>
            </w:pPr>
            <w:r w:rsidRPr="00CB545F">
              <w:rPr>
                <w:sz w:val="22"/>
                <w:szCs w:val="22"/>
              </w:rPr>
              <w:t>Relationships Ourselves and others; people who care for us; groups we belong to; families</w:t>
            </w:r>
          </w:p>
        </w:tc>
        <w:tc>
          <w:tcPr>
            <w:tcW w:w="9458" w:type="dxa"/>
            <w:shd w:val="clear" w:color="auto" w:fill="FFCDE1"/>
          </w:tcPr>
          <w:p w:rsidR="00D45721" w:rsidRPr="00CB545F" w:rsidRDefault="00D45721" w:rsidP="00D45721">
            <w:pPr>
              <w:rPr>
                <w:sz w:val="22"/>
                <w:szCs w:val="22"/>
              </w:rPr>
            </w:pPr>
            <w:r w:rsidRPr="00CB545F">
              <w:rPr>
                <w:sz w:val="22"/>
                <w:szCs w:val="22"/>
              </w:rPr>
              <w:t xml:space="preserve">• that family is one of the groups they belong to, as well as, for example, school, friends, clubs </w:t>
            </w:r>
          </w:p>
          <w:p w:rsidR="00D45721" w:rsidRPr="00CB545F" w:rsidRDefault="00D45721" w:rsidP="00D45721">
            <w:pPr>
              <w:rPr>
                <w:sz w:val="22"/>
                <w:szCs w:val="22"/>
              </w:rPr>
            </w:pPr>
            <w:r w:rsidRPr="00CB545F">
              <w:rPr>
                <w:sz w:val="22"/>
                <w:szCs w:val="22"/>
              </w:rPr>
              <w:t xml:space="preserve">• about the different people in their family / those that love and care for them </w:t>
            </w:r>
          </w:p>
          <w:p w:rsidR="00D45721" w:rsidRPr="00CB545F" w:rsidRDefault="00D45721" w:rsidP="00D45721">
            <w:pPr>
              <w:rPr>
                <w:sz w:val="22"/>
                <w:szCs w:val="22"/>
              </w:rPr>
            </w:pPr>
            <w:r w:rsidRPr="00CB545F">
              <w:rPr>
                <w:sz w:val="22"/>
                <w:szCs w:val="22"/>
              </w:rPr>
              <w:t>• what their family members, or people that are special to them, do to make them feel loved and cared for</w:t>
            </w:r>
          </w:p>
          <w:p w:rsidR="00D45721" w:rsidRPr="00CB545F" w:rsidRDefault="00D45721" w:rsidP="00D45721">
            <w:pPr>
              <w:rPr>
                <w:sz w:val="22"/>
                <w:szCs w:val="22"/>
              </w:rPr>
            </w:pPr>
            <w:r w:rsidRPr="00CB545F">
              <w:rPr>
                <w:sz w:val="22"/>
                <w:szCs w:val="22"/>
              </w:rPr>
              <w:t>• how families are all different but share common features – what is the same and different about them</w:t>
            </w:r>
          </w:p>
          <w:p w:rsidR="00D45721" w:rsidRPr="00CB545F" w:rsidRDefault="00D45721" w:rsidP="00D45721">
            <w:pPr>
              <w:rPr>
                <w:sz w:val="22"/>
                <w:szCs w:val="22"/>
              </w:rPr>
            </w:pPr>
            <w:r w:rsidRPr="00CB545F">
              <w:rPr>
                <w:sz w:val="22"/>
                <w:szCs w:val="22"/>
              </w:rPr>
              <w:t xml:space="preserve">• about different features of family life, including what families do / enjoy together </w:t>
            </w:r>
          </w:p>
          <w:p w:rsidR="00D45721" w:rsidRPr="00CB545F" w:rsidRDefault="00D45721" w:rsidP="00D45721">
            <w:pPr>
              <w:rPr>
                <w:sz w:val="22"/>
                <w:szCs w:val="22"/>
              </w:rPr>
            </w:pPr>
            <w:r w:rsidRPr="00CB545F">
              <w:rPr>
                <w:sz w:val="22"/>
                <w:szCs w:val="22"/>
              </w:rPr>
              <w:t>• that it is important to tell someone (such as their teacher) if something about their family makes them feel unhappy or worried</w:t>
            </w:r>
          </w:p>
        </w:tc>
      </w:tr>
      <w:tr w:rsidR="00D45721" w:rsidRPr="00CB545F" w:rsidTr="00D45721">
        <w:trPr>
          <w:trHeight w:val="1599"/>
        </w:trPr>
        <w:tc>
          <w:tcPr>
            <w:tcW w:w="2007" w:type="dxa"/>
            <w:shd w:val="clear" w:color="auto" w:fill="FFCDE1"/>
          </w:tcPr>
          <w:p w:rsidR="00D45721" w:rsidRPr="00CB545F" w:rsidRDefault="00D45721" w:rsidP="00D45721">
            <w:pPr>
              <w:rPr>
                <w:sz w:val="22"/>
                <w:szCs w:val="22"/>
              </w:rPr>
            </w:pPr>
            <w:r w:rsidRPr="00CB545F">
              <w:rPr>
                <w:sz w:val="22"/>
                <w:szCs w:val="22"/>
              </w:rPr>
              <w:t xml:space="preserve">Spring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helps us stay healthy?</w:t>
            </w:r>
          </w:p>
        </w:tc>
        <w:tc>
          <w:tcPr>
            <w:tcW w:w="2326" w:type="dxa"/>
            <w:shd w:val="clear" w:color="auto" w:fill="FFCDE1"/>
          </w:tcPr>
          <w:p w:rsidR="00D45721" w:rsidRPr="00CB545F" w:rsidRDefault="00D45721" w:rsidP="00D45721">
            <w:pPr>
              <w:rPr>
                <w:sz w:val="22"/>
                <w:szCs w:val="22"/>
              </w:rPr>
            </w:pPr>
            <w:r w:rsidRPr="00CB545F">
              <w:rPr>
                <w:sz w:val="22"/>
                <w:szCs w:val="22"/>
              </w:rPr>
              <w:t>Health and wellbeing Being healthy; hygiene; medicines; people who help us with health</w:t>
            </w:r>
          </w:p>
        </w:tc>
        <w:tc>
          <w:tcPr>
            <w:tcW w:w="9458" w:type="dxa"/>
            <w:shd w:val="clear" w:color="auto" w:fill="FFCDE1"/>
          </w:tcPr>
          <w:p w:rsidR="00D45721" w:rsidRPr="00CB545F" w:rsidRDefault="00D45721" w:rsidP="00D45721">
            <w:pPr>
              <w:rPr>
                <w:sz w:val="22"/>
                <w:szCs w:val="22"/>
              </w:rPr>
            </w:pPr>
            <w:r w:rsidRPr="00CB545F">
              <w:rPr>
                <w:sz w:val="22"/>
                <w:szCs w:val="22"/>
              </w:rPr>
              <w:t xml:space="preserve">• what being healthy means and who helps help them to stay healthy (e.g. parent, dentist, doctor) </w:t>
            </w:r>
          </w:p>
          <w:p w:rsidR="00D45721" w:rsidRPr="00CB545F" w:rsidRDefault="00D45721" w:rsidP="00D45721">
            <w:pPr>
              <w:rPr>
                <w:sz w:val="22"/>
                <w:szCs w:val="22"/>
              </w:rPr>
            </w:pPr>
            <w:r w:rsidRPr="00CB545F">
              <w:rPr>
                <w:sz w:val="22"/>
                <w:szCs w:val="22"/>
              </w:rPr>
              <w:t xml:space="preserve">• that things people put into or onto their bodies can affect how they feel </w:t>
            </w:r>
          </w:p>
          <w:p w:rsidR="00D45721" w:rsidRPr="00CB545F" w:rsidRDefault="00D45721" w:rsidP="00D45721">
            <w:pPr>
              <w:rPr>
                <w:sz w:val="22"/>
                <w:szCs w:val="22"/>
              </w:rPr>
            </w:pPr>
            <w:r w:rsidRPr="00CB545F">
              <w:rPr>
                <w:sz w:val="22"/>
                <w:szCs w:val="22"/>
              </w:rPr>
              <w:t xml:space="preserve">• how medicines (including vaccinations and </w:t>
            </w:r>
            <w:proofErr w:type="spellStart"/>
            <w:r w:rsidRPr="00CB545F">
              <w:rPr>
                <w:sz w:val="22"/>
                <w:szCs w:val="22"/>
              </w:rPr>
              <w:t>immunisations</w:t>
            </w:r>
            <w:proofErr w:type="spellEnd"/>
            <w:r w:rsidRPr="00CB545F">
              <w:rPr>
                <w:sz w:val="22"/>
                <w:szCs w:val="22"/>
              </w:rPr>
              <w:t>) can help people stay healthy and that some people need to take medicines every day to stay healthy</w:t>
            </w:r>
          </w:p>
        </w:tc>
      </w:tr>
      <w:tr w:rsidR="00D45721" w:rsidRPr="00CB545F" w:rsidTr="00D45721">
        <w:trPr>
          <w:trHeight w:val="1599"/>
        </w:trPr>
        <w:tc>
          <w:tcPr>
            <w:tcW w:w="2007" w:type="dxa"/>
            <w:shd w:val="clear" w:color="auto" w:fill="FFCDE1"/>
          </w:tcPr>
          <w:p w:rsidR="00D45721" w:rsidRPr="00CB545F" w:rsidRDefault="00D45721" w:rsidP="00D45721">
            <w:pPr>
              <w:rPr>
                <w:sz w:val="22"/>
                <w:szCs w:val="22"/>
              </w:rPr>
            </w:pPr>
            <w:r w:rsidRPr="00CB545F">
              <w:rPr>
                <w:sz w:val="22"/>
                <w:szCs w:val="22"/>
              </w:rPr>
              <w:t xml:space="preserve">Spring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can we do with money?</w:t>
            </w:r>
          </w:p>
        </w:tc>
        <w:tc>
          <w:tcPr>
            <w:tcW w:w="2326" w:type="dxa"/>
            <w:shd w:val="clear" w:color="auto" w:fill="FFCDE1"/>
          </w:tcPr>
          <w:p w:rsidR="00D45721" w:rsidRPr="00CB545F" w:rsidRDefault="00D45721" w:rsidP="00D45721">
            <w:pPr>
              <w:rPr>
                <w:sz w:val="22"/>
                <w:szCs w:val="22"/>
              </w:rPr>
            </w:pPr>
            <w:r w:rsidRPr="00CB545F">
              <w:rPr>
                <w:sz w:val="22"/>
                <w:szCs w:val="22"/>
              </w:rPr>
              <w:t>Living in the wider world Money; making choices; needs and wants</w:t>
            </w:r>
          </w:p>
        </w:tc>
        <w:tc>
          <w:tcPr>
            <w:tcW w:w="9458" w:type="dxa"/>
            <w:shd w:val="clear" w:color="auto" w:fill="FFCDE1"/>
          </w:tcPr>
          <w:p w:rsidR="00D45721" w:rsidRPr="00CB545F" w:rsidRDefault="00D45721" w:rsidP="00D45721">
            <w:pPr>
              <w:rPr>
                <w:sz w:val="22"/>
                <w:szCs w:val="22"/>
              </w:rPr>
            </w:pPr>
            <w:r w:rsidRPr="00CB545F">
              <w:rPr>
                <w:sz w:val="22"/>
                <w:szCs w:val="22"/>
              </w:rPr>
              <w:t>• what money is - that money comes in different forms</w:t>
            </w:r>
          </w:p>
          <w:p w:rsidR="00D45721" w:rsidRPr="00CB545F" w:rsidRDefault="00D45721" w:rsidP="00D45721">
            <w:pPr>
              <w:rPr>
                <w:sz w:val="22"/>
                <w:szCs w:val="22"/>
              </w:rPr>
            </w:pPr>
            <w:r w:rsidRPr="00CB545F">
              <w:rPr>
                <w:sz w:val="22"/>
                <w:szCs w:val="22"/>
              </w:rPr>
              <w:t xml:space="preserve"> • how money is obtained (e.g. earned, won, borrowed, presents)</w:t>
            </w:r>
          </w:p>
          <w:p w:rsidR="00D45721" w:rsidRPr="00CB545F" w:rsidRDefault="00D45721" w:rsidP="00D45721">
            <w:pPr>
              <w:rPr>
                <w:sz w:val="22"/>
                <w:szCs w:val="22"/>
              </w:rPr>
            </w:pPr>
            <w:r w:rsidRPr="00CB545F">
              <w:rPr>
                <w:sz w:val="22"/>
                <w:szCs w:val="22"/>
              </w:rPr>
              <w:t xml:space="preserve"> • how people make choices about what to do with money, including spending and saving </w:t>
            </w:r>
          </w:p>
          <w:p w:rsidR="00D45721" w:rsidRPr="00CB545F" w:rsidRDefault="00D45721" w:rsidP="00D45721">
            <w:pPr>
              <w:rPr>
                <w:sz w:val="22"/>
                <w:szCs w:val="22"/>
              </w:rPr>
            </w:pPr>
            <w:r w:rsidRPr="00CB545F">
              <w:rPr>
                <w:sz w:val="22"/>
                <w:szCs w:val="22"/>
              </w:rPr>
              <w:t xml:space="preserve">• the difference between needs and wants - that people may not always be able to have the things they want </w:t>
            </w:r>
          </w:p>
          <w:p w:rsidR="00D45721" w:rsidRPr="00CB545F" w:rsidRDefault="00D45721" w:rsidP="00D45721">
            <w:pPr>
              <w:rPr>
                <w:sz w:val="22"/>
                <w:szCs w:val="22"/>
              </w:rPr>
            </w:pPr>
            <w:r w:rsidRPr="00CB545F">
              <w:rPr>
                <w:sz w:val="22"/>
                <w:szCs w:val="22"/>
              </w:rPr>
              <w:t>• how to keep money safe and the different ways of doing this</w:t>
            </w:r>
          </w:p>
        </w:tc>
      </w:tr>
      <w:tr w:rsidR="00D45721" w:rsidRPr="00CB545F" w:rsidTr="00D45721">
        <w:trPr>
          <w:trHeight w:val="826"/>
        </w:trPr>
        <w:tc>
          <w:tcPr>
            <w:tcW w:w="2007" w:type="dxa"/>
            <w:shd w:val="clear" w:color="auto" w:fill="FFCDE1"/>
          </w:tcPr>
          <w:p w:rsidR="00D45721" w:rsidRPr="00CB545F" w:rsidRDefault="00D45721" w:rsidP="00D45721">
            <w:pPr>
              <w:rPr>
                <w:sz w:val="22"/>
                <w:szCs w:val="22"/>
              </w:rPr>
            </w:pPr>
            <w:r w:rsidRPr="00CB545F">
              <w:rPr>
                <w:sz w:val="22"/>
                <w:szCs w:val="22"/>
              </w:rPr>
              <w:t xml:space="preserve">Summer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Who helps to keep us safe?</w:t>
            </w:r>
          </w:p>
        </w:tc>
        <w:tc>
          <w:tcPr>
            <w:tcW w:w="2326" w:type="dxa"/>
            <w:shd w:val="clear" w:color="auto" w:fill="FFCDE1"/>
          </w:tcPr>
          <w:p w:rsidR="00D45721" w:rsidRPr="00CB545F" w:rsidRDefault="00D45721" w:rsidP="00D45721">
            <w:pPr>
              <w:rPr>
                <w:sz w:val="22"/>
                <w:szCs w:val="22"/>
              </w:rPr>
            </w:pPr>
            <w:r w:rsidRPr="00CB545F">
              <w:rPr>
                <w:sz w:val="22"/>
                <w:szCs w:val="22"/>
              </w:rPr>
              <w:t>Health and wellbeing Keeping safe; people who help us</w:t>
            </w:r>
          </w:p>
        </w:tc>
        <w:tc>
          <w:tcPr>
            <w:tcW w:w="9458" w:type="dxa"/>
            <w:shd w:val="clear" w:color="auto" w:fill="FFCDE1"/>
          </w:tcPr>
          <w:p w:rsidR="00D45721" w:rsidRPr="00CB545F" w:rsidRDefault="00D45721" w:rsidP="00D45721">
            <w:pPr>
              <w:rPr>
                <w:sz w:val="22"/>
                <w:szCs w:val="22"/>
              </w:rPr>
            </w:pPr>
            <w:r w:rsidRPr="00CB545F">
              <w:rPr>
                <w:sz w:val="22"/>
                <w:szCs w:val="22"/>
              </w:rPr>
              <w:t>• that people have different roles in the community to help them (and others) keep safe - the jobs they do and how they help people</w:t>
            </w:r>
          </w:p>
          <w:p w:rsidR="00D45721" w:rsidRPr="00CB545F" w:rsidRDefault="00D45721" w:rsidP="00D45721">
            <w:pPr>
              <w:rPr>
                <w:sz w:val="22"/>
                <w:szCs w:val="22"/>
              </w:rPr>
            </w:pPr>
            <w:r w:rsidRPr="00CB545F">
              <w:rPr>
                <w:sz w:val="22"/>
                <w:szCs w:val="22"/>
              </w:rPr>
              <w:t xml:space="preserve">• who can help them in different places and situations; how to attract someone’s attention or ask for help; what to say </w:t>
            </w:r>
          </w:p>
          <w:p w:rsidR="00D45721" w:rsidRPr="00CB545F" w:rsidRDefault="00D45721" w:rsidP="00D45721">
            <w:pPr>
              <w:rPr>
                <w:sz w:val="22"/>
                <w:szCs w:val="22"/>
              </w:rPr>
            </w:pPr>
            <w:r w:rsidRPr="00CB545F">
              <w:rPr>
                <w:sz w:val="22"/>
                <w:szCs w:val="22"/>
              </w:rPr>
              <w:lastRenderedPageBreak/>
              <w:t xml:space="preserve">• how to respond safely to adults they don’t know </w:t>
            </w:r>
          </w:p>
          <w:p w:rsidR="00D45721" w:rsidRPr="00CB545F" w:rsidRDefault="00D45721" w:rsidP="00D45721">
            <w:pPr>
              <w:rPr>
                <w:sz w:val="22"/>
                <w:szCs w:val="22"/>
              </w:rPr>
            </w:pPr>
            <w:r w:rsidRPr="00CB545F">
              <w:rPr>
                <w:sz w:val="22"/>
                <w:szCs w:val="22"/>
              </w:rPr>
              <w:t xml:space="preserve">• what to do if they feel unsafe or worried for themselves or others; and the importance of keeping on asking for support until they are heard </w:t>
            </w:r>
          </w:p>
          <w:p w:rsidR="00D45721" w:rsidRPr="00CB545F" w:rsidRDefault="00D45721" w:rsidP="00D45721">
            <w:pPr>
              <w:rPr>
                <w:sz w:val="22"/>
                <w:szCs w:val="22"/>
              </w:rPr>
            </w:pPr>
            <w:r w:rsidRPr="00CB545F">
              <w:rPr>
                <w:sz w:val="22"/>
                <w:szCs w:val="22"/>
              </w:rPr>
              <w:t>• how to get help if there is an accident and someone is hurt,</w:t>
            </w:r>
          </w:p>
        </w:tc>
      </w:tr>
      <w:tr w:rsidR="00D45721" w:rsidRPr="00CB545F" w:rsidTr="00D45721">
        <w:trPr>
          <w:trHeight w:val="1599"/>
        </w:trPr>
        <w:tc>
          <w:tcPr>
            <w:tcW w:w="2007" w:type="dxa"/>
            <w:shd w:val="clear" w:color="auto" w:fill="FFCDE1"/>
          </w:tcPr>
          <w:p w:rsidR="00D45721" w:rsidRPr="00CB545F" w:rsidRDefault="00D45721" w:rsidP="00D45721">
            <w:pPr>
              <w:rPr>
                <w:sz w:val="22"/>
                <w:szCs w:val="22"/>
              </w:rPr>
            </w:pPr>
            <w:r w:rsidRPr="00CB545F">
              <w:rPr>
                <w:sz w:val="22"/>
                <w:szCs w:val="22"/>
              </w:rPr>
              <w:lastRenderedPageBreak/>
              <w:t xml:space="preserve">Summer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How can we look after each other and the world?</w:t>
            </w:r>
          </w:p>
        </w:tc>
        <w:tc>
          <w:tcPr>
            <w:tcW w:w="2326" w:type="dxa"/>
            <w:shd w:val="clear" w:color="auto" w:fill="FFCDE1"/>
          </w:tcPr>
          <w:p w:rsidR="00D45721" w:rsidRPr="00CB545F" w:rsidRDefault="00D45721" w:rsidP="00D45721">
            <w:pPr>
              <w:rPr>
                <w:sz w:val="22"/>
                <w:szCs w:val="22"/>
              </w:rPr>
            </w:pPr>
            <w:r w:rsidRPr="00CB545F">
              <w:rPr>
                <w:sz w:val="22"/>
                <w:szCs w:val="22"/>
              </w:rPr>
              <w:t>Living in the wider world Ourselves and others; the world around us; caring for others; growing and changing</w:t>
            </w:r>
          </w:p>
        </w:tc>
        <w:tc>
          <w:tcPr>
            <w:tcW w:w="9458" w:type="dxa"/>
            <w:shd w:val="clear" w:color="auto" w:fill="FFCDE1"/>
          </w:tcPr>
          <w:p w:rsidR="00D45721" w:rsidRPr="00CB545F" w:rsidRDefault="00D45721" w:rsidP="00D45721">
            <w:pPr>
              <w:rPr>
                <w:sz w:val="22"/>
                <w:szCs w:val="22"/>
              </w:rPr>
            </w:pPr>
            <w:r w:rsidRPr="00CB545F">
              <w:rPr>
                <w:sz w:val="22"/>
                <w:szCs w:val="22"/>
              </w:rPr>
              <w:t xml:space="preserve">• how kind and unkind behaviour can affect others; how to be polite and courteous; how to play and work co-operatively </w:t>
            </w:r>
          </w:p>
          <w:p w:rsidR="00D45721" w:rsidRPr="00CB545F" w:rsidRDefault="00D45721" w:rsidP="00D45721">
            <w:pPr>
              <w:rPr>
                <w:sz w:val="22"/>
                <w:szCs w:val="22"/>
              </w:rPr>
            </w:pPr>
            <w:r w:rsidRPr="00CB545F">
              <w:rPr>
                <w:sz w:val="22"/>
                <w:szCs w:val="22"/>
              </w:rPr>
              <w:t xml:space="preserve">• the responsibilities they have in and out of the classroom </w:t>
            </w:r>
          </w:p>
          <w:p w:rsidR="00D45721" w:rsidRPr="00CB545F" w:rsidRDefault="00D45721" w:rsidP="00D45721">
            <w:pPr>
              <w:rPr>
                <w:sz w:val="22"/>
                <w:szCs w:val="22"/>
              </w:rPr>
            </w:pPr>
            <w:r w:rsidRPr="00CB545F">
              <w:rPr>
                <w:sz w:val="22"/>
                <w:szCs w:val="22"/>
              </w:rPr>
              <w:t xml:space="preserve">• how people and animals need to be looked after and cared for </w:t>
            </w:r>
          </w:p>
          <w:p w:rsidR="00D45721" w:rsidRPr="00CB545F" w:rsidRDefault="00D45721" w:rsidP="00D45721">
            <w:pPr>
              <w:rPr>
                <w:sz w:val="22"/>
                <w:szCs w:val="22"/>
              </w:rPr>
            </w:pPr>
            <w:r w:rsidRPr="00CB545F">
              <w:rPr>
                <w:sz w:val="22"/>
                <w:szCs w:val="22"/>
              </w:rPr>
              <w:t xml:space="preserve">• what can harm the local and global environment; how they and others can help care for it </w:t>
            </w:r>
          </w:p>
          <w:p w:rsidR="00D45721" w:rsidRPr="00CB545F" w:rsidRDefault="00D45721" w:rsidP="00D45721">
            <w:pPr>
              <w:rPr>
                <w:sz w:val="22"/>
                <w:szCs w:val="22"/>
              </w:rPr>
            </w:pPr>
            <w:r w:rsidRPr="00CB545F">
              <w:rPr>
                <w:sz w:val="22"/>
                <w:szCs w:val="22"/>
              </w:rPr>
              <w:t xml:space="preserve">• how people grow and change and how people’s needs change as they grow from young to old </w:t>
            </w:r>
          </w:p>
          <w:p w:rsidR="00D45721" w:rsidRPr="00CB545F" w:rsidRDefault="00D45721" w:rsidP="00D45721">
            <w:pPr>
              <w:rPr>
                <w:sz w:val="22"/>
                <w:szCs w:val="22"/>
              </w:rPr>
            </w:pPr>
            <w:r w:rsidRPr="00CB545F">
              <w:rPr>
                <w:sz w:val="22"/>
                <w:szCs w:val="22"/>
              </w:rPr>
              <w:t>• how to manage change when moving to a new class/year group</w:t>
            </w:r>
          </w:p>
        </w:tc>
      </w:tr>
    </w:tbl>
    <w:p w:rsidR="00D45721" w:rsidRPr="00CB545F" w:rsidRDefault="00D45721" w:rsidP="00D45721">
      <w:pPr>
        <w:rPr>
          <w:sz w:val="22"/>
          <w:szCs w:val="22"/>
        </w:rPr>
      </w:pPr>
    </w:p>
    <w:p w:rsidR="00D45721" w:rsidRPr="00CB545F" w:rsidRDefault="00D45721" w:rsidP="00D45721">
      <w:pPr>
        <w:rPr>
          <w:b/>
          <w:sz w:val="22"/>
          <w:szCs w:val="22"/>
        </w:rPr>
      </w:pPr>
      <w:r w:rsidRPr="00CB545F">
        <w:rPr>
          <w:b/>
          <w:sz w:val="22"/>
          <w:szCs w:val="22"/>
        </w:rPr>
        <w:t>Year 2</w:t>
      </w:r>
    </w:p>
    <w:tbl>
      <w:tblPr>
        <w:tblStyle w:val="TableGrid"/>
        <w:tblW w:w="0" w:type="auto"/>
        <w:tblLook w:val="04A0" w:firstRow="1" w:lastRow="0" w:firstColumn="1" w:lastColumn="0" w:noHBand="0" w:noVBand="1"/>
      </w:tblPr>
      <w:tblGrid>
        <w:gridCol w:w="1598"/>
        <w:gridCol w:w="1954"/>
        <w:gridCol w:w="5798"/>
      </w:tblGrid>
      <w:tr w:rsidR="00D45721" w:rsidRPr="00CB545F" w:rsidTr="00D45721">
        <w:trPr>
          <w:trHeight w:val="537"/>
        </w:trPr>
        <w:tc>
          <w:tcPr>
            <w:tcW w:w="2007" w:type="dxa"/>
            <w:shd w:val="clear" w:color="auto" w:fill="F4A956"/>
          </w:tcPr>
          <w:p w:rsidR="00D45721" w:rsidRPr="00CB545F" w:rsidRDefault="00D45721" w:rsidP="00D45721">
            <w:pPr>
              <w:jc w:val="center"/>
              <w:rPr>
                <w:b/>
                <w:sz w:val="22"/>
                <w:szCs w:val="22"/>
              </w:rPr>
            </w:pPr>
            <w:r w:rsidRPr="00CB545F">
              <w:rPr>
                <w:b/>
                <w:sz w:val="22"/>
                <w:szCs w:val="22"/>
              </w:rPr>
              <w:t>Theme</w:t>
            </w:r>
          </w:p>
        </w:tc>
        <w:tc>
          <w:tcPr>
            <w:tcW w:w="2326" w:type="dxa"/>
            <w:shd w:val="clear" w:color="auto" w:fill="F4A956"/>
          </w:tcPr>
          <w:p w:rsidR="00D45721" w:rsidRPr="00CB545F" w:rsidRDefault="00D45721" w:rsidP="00D45721">
            <w:pPr>
              <w:jc w:val="center"/>
              <w:rPr>
                <w:b/>
                <w:sz w:val="22"/>
                <w:szCs w:val="22"/>
              </w:rPr>
            </w:pPr>
            <w:r w:rsidRPr="00CB545F">
              <w:rPr>
                <w:b/>
                <w:sz w:val="22"/>
                <w:szCs w:val="22"/>
              </w:rPr>
              <w:t>Reference to the statutory content</w:t>
            </w:r>
          </w:p>
        </w:tc>
        <w:tc>
          <w:tcPr>
            <w:tcW w:w="9458" w:type="dxa"/>
            <w:shd w:val="clear" w:color="auto" w:fill="F4A956"/>
          </w:tcPr>
          <w:p w:rsidR="00D45721" w:rsidRPr="00CB545F" w:rsidRDefault="00D45721" w:rsidP="00D45721">
            <w:pPr>
              <w:jc w:val="center"/>
              <w:rPr>
                <w:b/>
                <w:sz w:val="22"/>
                <w:szCs w:val="22"/>
              </w:rPr>
            </w:pPr>
            <w:r w:rsidRPr="00CB545F">
              <w:rPr>
                <w:b/>
                <w:sz w:val="22"/>
                <w:szCs w:val="22"/>
              </w:rPr>
              <w:t>Pupils must learn…</w:t>
            </w:r>
          </w:p>
        </w:tc>
      </w:tr>
      <w:tr w:rsidR="00D45721" w:rsidRPr="00CB545F" w:rsidTr="00D45721">
        <w:trPr>
          <w:trHeight w:val="1599"/>
        </w:trPr>
        <w:tc>
          <w:tcPr>
            <w:tcW w:w="2007" w:type="dxa"/>
            <w:shd w:val="clear" w:color="auto" w:fill="FDEFCF"/>
          </w:tcPr>
          <w:p w:rsidR="00D45721" w:rsidRPr="00CB545F" w:rsidRDefault="00D45721" w:rsidP="00D45721">
            <w:pPr>
              <w:rPr>
                <w:sz w:val="22"/>
                <w:szCs w:val="22"/>
              </w:rPr>
            </w:pPr>
            <w:r w:rsidRPr="00CB545F">
              <w:rPr>
                <w:sz w:val="22"/>
                <w:szCs w:val="22"/>
              </w:rPr>
              <w:t xml:space="preserve">Autumn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makes a good friend?</w:t>
            </w:r>
          </w:p>
        </w:tc>
        <w:tc>
          <w:tcPr>
            <w:tcW w:w="2326" w:type="dxa"/>
            <w:shd w:val="clear" w:color="auto" w:fill="FDEFCF"/>
          </w:tcPr>
          <w:p w:rsidR="00D45721" w:rsidRPr="00CB545F" w:rsidRDefault="00D45721" w:rsidP="00D45721">
            <w:pPr>
              <w:rPr>
                <w:sz w:val="22"/>
                <w:szCs w:val="22"/>
              </w:rPr>
            </w:pPr>
            <w:r w:rsidRPr="00CB545F">
              <w:rPr>
                <w:sz w:val="22"/>
                <w:szCs w:val="22"/>
              </w:rPr>
              <w:t>Relationships Friendship; feeling lonely; managing arguments</w:t>
            </w:r>
          </w:p>
        </w:tc>
        <w:tc>
          <w:tcPr>
            <w:tcW w:w="9458" w:type="dxa"/>
            <w:shd w:val="clear" w:color="auto" w:fill="FDEFCF"/>
          </w:tcPr>
          <w:p w:rsidR="00D45721" w:rsidRPr="00CB545F" w:rsidRDefault="00D45721" w:rsidP="00D45721">
            <w:pPr>
              <w:rPr>
                <w:sz w:val="22"/>
                <w:szCs w:val="22"/>
              </w:rPr>
            </w:pPr>
            <w:r w:rsidRPr="00CB545F">
              <w:rPr>
                <w:sz w:val="22"/>
                <w:szCs w:val="22"/>
              </w:rPr>
              <w:t xml:space="preserve">• how to make friends with others </w:t>
            </w:r>
          </w:p>
          <w:p w:rsidR="00D45721" w:rsidRPr="00CB545F" w:rsidRDefault="00D45721" w:rsidP="00D45721">
            <w:pPr>
              <w:rPr>
                <w:sz w:val="22"/>
                <w:szCs w:val="22"/>
              </w:rPr>
            </w:pPr>
            <w:r w:rsidRPr="00CB545F">
              <w:rPr>
                <w:sz w:val="22"/>
                <w:szCs w:val="22"/>
              </w:rPr>
              <w:t xml:space="preserve">• how to </w:t>
            </w:r>
            <w:proofErr w:type="spellStart"/>
            <w:r w:rsidRPr="00CB545F">
              <w:rPr>
                <w:sz w:val="22"/>
                <w:szCs w:val="22"/>
              </w:rPr>
              <w:t>recognise</w:t>
            </w:r>
            <w:proofErr w:type="spellEnd"/>
            <w:r w:rsidRPr="00CB545F">
              <w:rPr>
                <w:sz w:val="22"/>
                <w:szCs w:val="22"/>
              </w:rPr>
              <w:t xml:space="preserve"> when they feel lonely and what they could do about it </w:t>
            </w:r>
          </w:p>
          <w:p w:rsidR="00D45721" w:rsidRPr="00CB545F" w:rsidRDefault="00D45721" w:rsidP="00D45721">
            <w:pPr>
              <w:rPr>
                <w:sz w:val="22"/>
                <w:szCs w:val="22"/>
              </w:rPr>
            </w:pPr>
            <w:r w:rsidRPr="00CB545F">
              <w:rPr>
                <w:sz w:val="22"/>
                <w:szCs w:val="22"/>
              </w:rPr>
              <w:t xml:space="preserve">• how people behave when they are being friendly and what makes a good friend </w:t>
            </w:r>
          </w:p>
          <w:p w:rsidR="00D45721" w:rsidRPr="00CB545F" w:rsidRDefault="00D45721" w:rsidP="00D45721">
            <w:pPr>
              <w:rPr>
                <w:sz w:val="22"/>
                <w:szCs w:val="22"/>
              </w:rPr>
            </w:pPr>
            <w:r w:rsidRPr="00CB545F">
              <w:rPr>
                <w:sz w:val="22"/>
                <w:szCs w:val="22"/>
              </w:rPr>
              <w:t xml:space="preserve">• how to resolve arguments that can occur in friendships </w:t>
            </w:r>
          </w:p>
          <w:p w:rsidR="00D45721" w:rsidRPr="00CB545F" w:rsidRDefault="00D45721" w:rsidP="00D45721">
            <w:pPr>
              <w:rPr>
                <w:sz w:val="22"/>
                <w:szCs w:val="22"/>
              </w:rPr>
            </w:pPr>
            <w:r w:rsidRPr="00CB545F">
              <w:rPr>
                <w:sz w:val="22"/>
                <w:szCs w:val="22"/>
              </w:rPr>
              <w:t>• how to ask for help if a friendship is making them unhappy</w:t>
            </w:r>
          </w:p>
        </w:tc>
      </w:tr>
      <w:tr w:rsidR="00D45721" w:rsidRPr="00CB545F" w:rsidTr="00D45721">
        <w:trPr>
          <w:trHeight w:val="1599"/>
        </w:trPr>
        <w:tc>
          <w:tcPr>
            <w:tcW w:w="2007" w:type="dxa"/>
            <w:shd w:val="clear" w:color="auto" w:fill="FDEFCF"/>
          </w:tcPr>
          <w:p w:rsidR="00D45721" w:rsidRPr="00CB545F" w:rsidRDefault="00D45721" w:rsidP="00D45721">
            <w:pPr>
              <w:rPr>
                <w:sz w:val="22"/>
                <w:szCs w:val="22"/>
              </w:rPr>
            </w:pPr>
            <w:r w:rsidRPr="00CB545F">
              <w:rPr>
                <w:sz w:val="22"/>
                <w:szCs w:val="22"/>
              </w:rPr>
              <w:t xml:space="preserve">Autumn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is bullying?</w:t>
            </w:r>
          </w:p>
        </w:tc>
        <w:tc>
          <w:tcPr>
            <w:tcW w:w="2326" w:type="dxa"/>
            <w:shd w:val="clear" w:color="auto" w:fill="FDEFCF"/>
          </w:tcPr>
          <w:p w:rsidR="00D45721" w:rsidRPr="00CB545F" w:rsidRDefault="00D45721" w:rsidP="00D45721">
            <w:pPr>
              <w:rPr>
                <w:sz w:val="22"/>
                <w:szCs w:val="22"/>
              </w:rPr>
            </w:pPr>
            <w:r w:rsidRPr="00CB545F">
              <w:rPr>
                <w:sz w:val="22"/>
                <w:szCs w:val="22"/>
              </w:rPr>
              <w:t>Relationships Behaviour; bullying; words and actions; respect for others</w:t>
            </w:r>
          </w:p>
        </w:tc>
        <w:tc>
          <w:tcPr>
            <w:tcW w:w="9458" w:type="dxa"/>
            <w:shd w:val="clear" w:color="auto" w:fill="FDEFCF"/>
          </w:tcPr>
          <w:p w:rsidR="00D45721" w:rsidRPr="00CB545F" w:rsidRDefault="00D45721" w:rsidP="00D45721">
            <w:pPr>
              <w:rPr>
                <w:sz w:val="22"/>
                <w:szCs w:val="22"/>
              </w:rPr>
            </w:pPr>
            <w:r w:rsidRPr="00CB545F">
              <w:rPr>
                <w:sz w:val="22"/>
                <w:szCs w:val="22"/>
              </w:rPr>
              <w:t xml:space="preserve">• how words and actions can affect how people feel </w:t>
            </w:r>
          </w:p>
          <w:p w:rsidR="00D45721" w:rsidRPr="00CB545F" w:rsidRDefault="00D45721" w:rsidP="00D45721">
            <w:pPr>
              <w:rPr>
                <w:sz w:val="22"/>
                <w:szCs w:val="22"/>
              </w:rPr>
            </w:pPr>
            <w:r w:rsidRPr="00CB545F">
              <w:rPr>
                <w:sz w:val="22"/>
                <w:szCs w:val="22"/>
              </w:rPr>
              <w:t>• how to ask for and give/not give permission regarding physical contact and how to respond if physical contact makes them uncomfortable or unsafe</w:t>
            </w:r>
          </w:p>
          <w:p w:rsidR="00D45721" w:rsidRPr="00CB545F" w:rsidRDefault="00D45721" w:rsidP="00D45721">
            <w:pPr>
              <w:rPr>
                <w:sz w:val="22"/>
                <w:szCs w:val="22"/>
              </w:rPr>
            </w:pPr>
            <w:r w:rsidRPr="00CB545F">
              <w:rPr>
                <w:sz w:val="22"/>
                <w:szCs w:val="22"/>
              </w:rPr>
              <w:t xml:space="preserve">• why name-calling, hurtful teasing, bulling and deliberately excluding others is unacceptable </w:t>
            </w:r>
          </w:p>
          <w:p w:rsidR="00D45721" w:rsidRPr="00CB545F" w:rsidRDefault="00D45721" w:rsidP="00D45721">
            <w:pPr>
              <w:rPr>
                <w:sz w:val="22"/>
                <w:szCs w:val="22"/>
              </w:rPr>
            </w:pPr>
            <w:r w:rsidRPr="00CB545F">
              <w:rPr>
                <w:sz w:val="22"/>
                <w:szCs w:val="22"/>
              </w:rPr>
              <w:t xml:space="preserve">• how to respond if this happens in different situations </w:t>
            </w:r>
          </w:p>
          <w:p w:rsidR="00D45721" w:rsidRPr="00CB545F" w:rsidRDefault="00D45721" w:rsidP="00D45721">
            <w:pPr>
              <w:rPr>
                <w:sz w:val="22"/>
                <w:szCs w:val="22"/>
              </w:rPr>
            </w:pPr>
            <w:r w:rsidRPr="00CB545F">
              <w:rPr>
                <w:sz w:val="22"/>
                <w:szCs w:val="22"/>
              </w:rPr>
              <w:t>• how to report bullying or other hurtful behaviour, including online, to a trusted adult and the importance of doing so</w:t>
            </w:r>
          </w:p>
        </w:tc>
      </w:tr>
      <w:tr w:rsidR="00D45721" w:rsidRPr="00CB545F" w:rsidTr="00D45721">
        <w:trPr>
          <w:trHeight w:val="1599"/>
        </w:trPr>
        <w:tc>
          <w:tcPr>
            <w:tcW w:w="2007" w:type="dxa"/>
            <w:shd w:val="clear" w:color="auto" w:fill="FDEFCF"/>
          </w:tcPr>
          <w:p w:rsidR="00D45721" w:rsidRPr="00CB545F" w:rsidRDefault="00D45721" w:rsidP="00D45721">
            <w:pPr>
              <w:rPr>
                <w:sz w:val="22"/>
                <w:szCs w:val="22"/>
              </w:rPr>
            </w:pPr>
            <w:r w:rsidRPr="00CB545F">
              <w:rPr>
                <w:sz w:val="22"/>
                <w:szCs w:val="22"/>
              </w:rPr>
              <w:t xml:space="preserve">Spring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jobs do people do?</w:t>
            </w:r>
          </w:p>
        </w:tc>
        <w:tc>
          <w:tcPr>
            <w:tcW w:w="2326" w:type="dxa"/>
            <w:shd w:val="clear" w:color="auto" w:fill="FDEFCF"/>
          </w:tcPr>
          <w:p w:rsidR="00D45721" w:rsidRPr="00CB545F" w:rsidRDefault="00D45721" w:rsidP="00D45721">
            <w:pPr>
              <w:rPr>
                <w:sz w:val="22"/>
                <w:szCs w:val="22"/>
              </w:rPr>
            </w:pPr>
            <w:r w:rsidRPr="00CB545F">
              <w:rPr>
                <w:sz w:val="22"/>
                <w:szCs w:val="22"/>
              </w:rPr>
              <w:t>Living in the wider world People and jobs; money; role of the internet</w:t>
            </w:r>
          </w:p>
        </w:tc>
        <w:tc>
          <w:tcPr>
            <w:tcW w:w="9458" w:type="dxa"/>
            <w:shd w:val="clear" w:color="auto" w:fill="FDEFCF"/>
          </w:tcPr>
          <w:p w:rsidR="00D45721" w:rsidRPr="00CB545F" w:rsidRDefault="00D45721" w:rsidP="00D45721">
            <w:pPr>
              <w:rPr>
                <w:sz w:val="22"/>
                <w:szCs w:val="22"/>
              </w:rPr>
            </w:pPr>
            <w:r w:rsidRPr="00CB545F">
              <w:rPr>
                <w:sz w:val="22"/>
                <w:szCs w:val="22"/>
              </w:rPr>
              <w:t xml:space="preserve">• how jobs help people earn money to pay for things they need and want </w:t>
            </w:r>
          </w:p>
          <w:p w:rsidR="00D45721" w:rsidRPr="00CB545F" w:rsidRDefault="00D45721" w:rsidP="00D45721">
            <w:pPr>
              <w:rPr>
                <w:sz w:val="22"/>
                <w:szCs w:val="22"/>
              </w:rPr>
            </w:pPr>
            <w:r w:rsidRPr="00CB545F">
              <w:rPr>
                <w:sz w:val="22"/>
                <w:szCs w:val="22"/>
              </w:rPr>
              <w:t xml:space="preserve">• about a range of different jobs, including those done by people they know or people who work in their community </w:t>
            </w:r>
          </w:p>
          <w:p w:rsidR="00D45721" w:rsidRPr="00CB545F" w:rsidRDefault="00D45721" w:rsidP="00D45721">
            <w:pPr>
              <w:rPr>
                <w:sz w:val="22"/>
                <w:szCs w:val="22"/>
              </w:rPr>
            </w:pPr>
            <w:r w:rsidRPr="00CB545F">
              <w:rPr>
                <w:sz w:val="22"/>
                <w:szCs w:val="22"/>
              </w:rPr>
              <w:t xml:space="preserve">• how people have different strengths and interests that enable them to do different jobs </w:t>
            </w:r>
          </w:p>
          <w:p w:rsidR="00D45721" w:rsidRPr="00CB545F" w:rsidRDefault="00D45721" w:rsidP="00D45721">
            <w:pPr>
              <w:rPr>
                <w:sz w:val="22"/>
                <w:szCs w:val="22"/>
              </w:rPr>
            </w:pPr>
            <w:r w:rsidRPr="00CB545F">
              <w:rPr>
                <w:sz w:val="22"/>
                <w:szCs w:val="22"/>
              </w:rPr>
              <w:t>• how people use the internet and digital devices in their jobs and everyday life</w:t>
            </w:r>
          </w:p>
        </w:tc>
      </w:tr>
      <w:tr w:rsidR="00D45721" w:rsidRPr="00CB545F" w:rsidTr="00D45721">
        <w:trPr>
          <w:trHeight w:val="983"/>
        </w:trPr>
        <w:tc>
          <w:tcPr>
            <w:tcW w:w="2007" w:type="dxa"/>
            <w:shd w:val="clear" w:color="auto" w:fill="FDEFCF"/>
          </w:tcPr>
          <w:p w:rsidR="00D45721" w:rsidRPr="00CB545F" w:rsidRDefault="00D45721" w:rsidP="00D45721">
            <w:pPr>
              <w:rPr>
                <w:sz w:val="22"/>
                <w:szCs w:val="22"/>
              </w:rPr>
            </w:pPr>
            <w:r w:rsidRPr="00CB545F">
              <w:rPr>
                <w:sz w:val="22"/>
                <w:szCs w:val="22"/>
              </w:rPr>
              <w:lastRenderedPageBreak/>
              <w:t xml:space="preserve">Spring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helps us to stay safe?</w:t>
            </w:r>
          </w:p>
        </w:tc>
        <w:tc>
          <w:tcPr>
            <w:tcW w:w="2326" w:type="dxa"/>
            <w:shd w:val="clear" w:color="auto" w:fill="FDEFCF"/>
          </w:tcPr>
          <w:p w:rsidR="00D45721" w:rsidRPr="00CB545F" w:rsidRDefault="00D45721" w:rsidP="00D45721">
            <w:pPr>
              <w:rPr>
                <w:sz w:val="22"/>
                <w:szCs w:val="22"/>
              </w:rPr>
            </w:pPr>
            <w:r w:rsidRPr="00CB545F">
              <w:rPr>
                <w:sz w:val="22"/>
                <w:szCs w:val="22"/>
              </w:rPr>
              <w:t xml:space="preserve">Health and wellbeing Keeping safe; </w:t>
            </w:r>
            <w:proofErr w:type="spellStart"/>
            <w:r w:rsidRPr="00CB545F">
              <w:rPr>
                <w:sz w:val="22"/>
                <w:szCs w:val="22"/>
              </w:rPr>
              <w:t>recognising</w:t>
            </w:r>
            <w:proofErr w:type="spellEnd"/>
            <w:r w:rsidRPr="00CB545F">
              <w:rPr>
                <w:sz w:val="22"/>
                <w:szCs w:val="22"/>
              </w:rPr>
              <w:t xml:space="preserve"> risk; rules</w:t>
            </w:r>
          </w:p>
        </w:tc>
        <w:tc>
          <w:tcPr>
            <w:tcW w:w="9458" w:type="dxa"/>
            <w:shd w:val="clear" w:color="auto" w:fill="FDEFCF"/>
          </w:tcPr>
          <w:p w:rsidR="00D45721" w:rsidRPr="00CB545F" w:rsidRDefault="00D45721" w:rsidP="00D45721">
            <w:pPr>
              <w:rPr>
                <w:sz w:val="22"/>
                <w:szCs w:val="22"/>
              </w:rPr>
            </w:pPr>
            <w:r w:rsidRPr="00CB545F">
              <w:rPr>
                <w:sz w:val="22"/>
                <w:szCs w:val="22"/>
              </w:rPr>
              <w:t>• how rules and restrictions help them to keep safe (e.g. basic road, fire, cycle, water safety; in relation to medicines/ household products and online)</w:t>
            </w:r>
          </w:p>
          <w:p w:rsidR="00D45721" w:rsidRPr="00CB545F" w:rsidRDefault="00D45721" w:rsidP="00D45721">
            <w:pPr>
              <w:rPr>
                <w:sz w:val="22"/>
                <w:szCs w:val="22"/>
              </w:rPr>
            </w:pPr>
            <w:r w:rsidRPr="00CB545F">
              <w:rPr>
                <w:sz w:val="22"/>
                <w:szCs w:val="22"/>
              </w:rPr>
              <w:t xml:space="preserve">• how to identify risky and potentially unsafe situations (in familiar and unfamiliar environments, including online) and take steps to avoid or remove themselves from them </w:t>
            </w:r>
          </w:p>
          <w:p w:rsidR="00D45721" w:rsidRPr="00CB545F" w:rsidRDefault="00D45721" w:rsidP="00D45721">
            <w:pPr>
              <w:rPr>
                <w:sz w:val="22"/>
                <w:szCs w:val="22"/>
              </w:rPr>
            </w:pPr>
            <w:r w:rsidRPr="00CB545F">
              <w:rPr>
                <w:sz w:val="22"/>
                <w:szCs w:val="22"/>
              </w:rPr>
              <w:t xml:space="preserve">• how to resist pressure to do something that makes them feel unsafe or uncomfortable, including keeping secrets </w:t>
            </w:r>
          </w:p>
          <w:p w:rsidR="00D45721" w:rsidRPr="00CB545F" w:rsidRDefault="00D45721" w:rsidP="00D45721">
            <w:pPr>
              <w:rPr>
                <w:sz w:val="22"/>
                <w:szCs w:val="22"/>
              </w:rPr>
            </w:pPr>
            <w:r w:rsidRPr="00CB545F">
              <w:rPr>
                <w:sz w:val="22"/>
                <w:szCs w:val="22"/>
              </w:rPr>
              <w:t xml:space="preserve">• how not everything they see online is true or trustworthy and that people can pretend to be someone they are not </w:t>
            </w:r>
          </w:p>
          <w:p w:rsidR="00D45721" w:rsidRPr="0028623A" w:rsidRDefault="00D45721" w:rsidP="0028623A">
            <w:pPr>
              <w:rPr>
                <w:sz w:val="22"/>
                <w:szCs w:val="22"/>
              </w:rPr>
            </w:pPr>
            <w:r w:rsidRPr="00CB545F">
              <w:rPr>
                <w:sz w:val="22"/>
                <w:szCs w:val="22"/>
              </w:rPr>
              <w:t>• how to tell a trusted adult if they are worried for themselves or others, worried that something is unsafe or if they come across something that scares or concerns them</w:t>
            </w:r>
          </w:p>
        </w:tc>
      </w:tr>
      <w:tr w:rsidR="00D45721" w:rsidRPr="00CB545F" w:rsidTr="00D45721">
        <w:trPr>
          <w:trHeight w:val="1599"/>
        </w:trPr>
        <w:tc>
          <w:tcPr>
            <w:tcW w:w="2007" w:type="dxa"/>
            <w:shd w:val="clear" w:color="auto" w:fill="FDEFCF"/>
          </w:tcPr>
          <w:p w:rsidR="00D45721" w:rsidRPr="00CB545F" w:rsidRDefault="00D45721" w:rsidP="00D45721">
            <w:pPr>
              <w:rPr>
                <w:sz w:val="22"/>
                <w:szCs w:val="22"/>
              </w:rPr>
            </w:pPr>
            <w:r w:rsidRPr="00CB545F">
              <w:rPr>
                <w:sz w:val="22"/>
                <w:szCs w:val="22"/>
              </w:rPr>
              <w:t xml:space="preserve">Summer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can help us grow and stay healthy?</w:t>
            </w:r>
          </w:p>
        </w:tc>
        <w:tc>
          <w:tcPr>
            <w:tcW w:w="2326" w:type="dxa"/>
            <w:shd w:val="clear" w:color="auto" w:fill="FDEFCF"/>
          </w:tcPr>
          <w:p w:rsidR="00D45721" w:rsidRPr="00CB545F" w:rsidRDefault="00D45721" w:rsidP="00D45721">
            <w:pPr>
              <w:rPr>
                <w:sz w:val="22"/>
                <w:szCs w:val="22"/>
              </w:rPr>
            </w:pPr>
            <w:r w:rsidRPr="00CB545F">
              <w:rPr>
                <w:sz w:val="22"/>
                <w:szCs w:val="22"/>
              </w:rPr>
              <w:t>Health and wellbeing Being healthy: eating, drinking, playing and sleeping</w:t>
            </w:r>
          </w:p>
        </w:tc>
        <w:tc>
          <w:tcPr>
            <w:tcW w:w="9458" w:type="dxa"/>
            <w:shd w:val="clear" w:color="auto" w:fill="FDEFCF"/>
          </w:tcPr>
          <w:p w:rsidR="00D45721" w:rsidRPr="00CB545F" w:rsidRDefault="00D45721" w:rsidP="00D45721">
            <w:pPr>
              <w:rPr>
                <w:sz w:val="22"/>
                <w:szCs w:val="22"/>
              </w:rPr>
            </w:pPr>
            <w:r w:rsidRPr="00CB545F">
              <w:rPr>
                <w:sz w:val="22"/>
                <w:szCs w:val="22"/>
              </w:rPr>
              <w:t xml:space="preserve">• that different things help their bodies to be healthy, including food and drink, physical activity, sleep and rest </w:t>
            </w:r>
          </w:p>
          <w:p w:rsidR="00D45721" w:rsidRPr="00CB545F" w:rsidRDefault="00D45721" w:rsidP="00D45721">
            <w:pPr>
              <w:rPr>
                <w:sz w:val="22"/>
                <w:szCs w:val="22"/>
              </w:rPr>
            </w:pPr>
            <w:r w:rsidRPr="00CB545F">
              <w:rPr>
                <w:sz w:val="22"/>
                <w:szCs w:val="22"/>
              </w:rPr>
              <w:t xml:space="preserve">• that eating and drinking too much sugar can affect their health, including dental health </w:t>
            </w:r>
          </w:p>
          <w:p w:rsidR="00D45721" w:rsidRPr="00CB545F" w:rsidRDefault="00D45721" w:rsidP="00D45721">
            <w:pPr>
              <w:rPr>
                <w:sz w:val="22"/>
                <w:szCs w:val="22"/>
              </w:rPr>
            </w:pPr>
            <w:r w:rsidRPr="00CB545F">
              <w:rPr>
                <w:sz w:val="22"/>
                <w:szCs w:val="22"/>
              </w:rPr>
              <w:t xml:space="preserve">• how to be physically active and how much rest and sleep they should have every day </w:t>
            </w:r>
          </w:p>
          <w:p w:rsidR="0069472E" w:rsidRDefault="00D45721" w:rsidP="00D45721">
            <w:pPr>
              <w:rPr>
                <w:sz w:val="22"/>
                <w:szCs w:val="22"/>
              </w:rPr>
            </w:pPr>
            <w:r w:rsidRPr="00CB545F">
              <w:rPr>
                <w:sz w:val="22"/>
                <w:szCs w:val="22"/>
              </w:rPr>
              <w:t xml:space="preserve">• that there are different ways to learn and play; how to know when to take a break from screen-time </w:t>
            </w:r>
          </w:p>
          <w:p w:rsidR="00D45721" w:rsidRPr="00CB545F" w:rsidRDefault="00D45721" w:rsidP="00D45721">
            <w:pPr>
              <w:rPr>
                <w:sz w:val="22"/>
                <w:szCs w:val="22"/>
              </w:rPr>
            </w:pPr>
            <w:r w:rsidRPr="00CB545F">
              <w:rPr>
                <w:sz w:val="22"/>
                <w:szCs w:val="22"/>
              </w:rPr>
              <w:t>• how sunshine helps bodies to grow and how to keep safe and well in the sun</w:t>
            </w:r>
          </w:p>
        </w:tc>
      </w:tr>
      <w:tr w:rsidR="00D45721" w:rsidRPr="00CB545F" w:rsidTr="00D45721">
        <w:trPr>
          <w:trHeight w:val="1599"/>
        </w:trPr>
        <w:tc>
          <w:tcPr>
            <w:tcW w:w="2007" w:type="dxa"/>
            <w:shd w:val="clear" w:color="auto" w:fill="FDEFCF"/>
          </w:tcPr>
          <w:p w:rsidR="00D45721" w:rsidRPr="00CB545F" w:rsidRDefault="00D45721" w:rsidP="00D45721">
            <w:pPr>
              <w:rPr>
                <w:sz w:val="22"/>
                <w:szCs w:val="22"/>
              </w:rPr>
            </w:pPr>
            <w:r w:rsidRPr="00CB545F">
              <w:rPr>
                <w:sz w:val="22"/>
                <w:szCs w:val="22"/>
              </w:rPr>
              <w:t xml:space="preserve">Summer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 xml:space="preserve">How do we </w:t>
            </w:r>
            <w:proofErr w:type="spellStart"/>
            <w:r w:rsidRPr="00CB545F">
              <w:rPr>
                <w:sz w:val="22"/>
                <w:szCs w:val="22"/>
              </w:rPr>
              <w:t>recognise</w:t>
            </w:r>
            <w:proofErr w:type="spellEnd"/>
            <w:r w:rsidRPr="00CB545F">
              <w:rPr>
                <w:sz w:val="22"/>
                <w:szCs w:val="22"/>
              </w:rPr>
              <w:t xml:space="preserve"> our feelings?</w:t>
            </w:r>
          </w:p>
        </w:tc>
        <w:tc>
          <w:tcPr>
            <w:tcW w:w="2326" w:type="dxa"/>
            <w:shd w:val="clear" w:color="auto" w:fill="FDEFCF"/>
          </w:tcPr>
          <w:p w:rsidR="00D45721" w:rsidRPr="00CB545F" w:rsidRDefault="00D45721" w:rsidP="00D45721">
            <w:pPr>
              <w:rPr>
                <w:sz w:val="22"/>
                <w:szCs w:val="22"/>
              </w:rPr>
            </w:pPr>
            <w:r w:rsidRPr="00CB545F">
              <w:rPr>
                <w:sz w:val="22"/>
                <w:szCs w:val="22"/>
              </w:rPr>
              <w:t>Health and wellbeing Feelings; mood; times of change; loss and bereavement; growing up</w:t>
            </w:r>
          </w:p>
        </w:tc>
        <w:tc>
          <w:tcPr>
            <w:tcW w:w="9458" w:type="dxa"/>
            <w:shd w:val="clear" w:color="auto" w:fill="FDEFCF"/>
          </w:tcPr>
          <w:p w:rsidR="00D45721" w:rsidRPr="00CB545F" w:rsidRDefault="00D45721" w:rsidP="00D45721">
            <w:pPr>
              <w:rPr>
                <w:sz w:val="22"/>
                <w:szCs w:val="22"/>
              </w:rPr>
            </w:pPr>
            <w:r w:rsidRPr="00CB545F">
              <w:rPr>
                <w:sz w:val="22"/>
                <w:szCs w:val="22"/>
              </w:rPr>
              <w:t xml:space="preserve">• how to </w:t>
            </w:r>
            <w:proofErr w:type="spellStart"/>
            <w:r w:rsidRPr="00CB545F">
              <w:rPr>
                <w:sz w:val="22"/>
                <w:szCs w:val="22"/>
              </w:rPr>
              <w:t>recognise</w:t>
            </w:r>
            <w:proofErr w:type="spellEnd"/>
            <w:r w:rsidRPr="00CB545F">
              <w:rPr>
                <w:sz w:val="22"/>
                <w:szCs w:val="22"/>
              </w:rPr>
              <w:t xml:space="preserve">, name and describe a range of feelings </w:t>
            </w:r>
          </w:p>
          <w:p w:rsidR="00D45721" w:rsidRPr="00CB545F" w:rsidRDefault="00D45721" w:rsidP="00D45721">
            <w:pPr>
              <w:rPr>
                <w:sz w:val="22"/>
                <w:szCs w:val="22"/>
              </w:rPr>
            </w:pPr>
            <w:r w:rsidRPr="00CB545F">
              <w:rPr>
                <w:sz w:val="22"/>
                <w:szCs w:val="22"/>
              </w:rPr>
              <w:t>• what helps them to feel good, or better if not feeling good</w:t>
            </w:r>
          </w:p>
          <w:p w:rsidR="00D45721" w:rsidRPr="00CB545F" w:rsidRDefault="00D45721" w:rsidP="00D45721">
            <w:pPr>
              <w:rPr>
                <w:sz w:val="22"/>
                <w:szCs w:val="22"/>
              </w:rPr>
            </w:pPr>
            <w:r w:rsidRPr="00CB545F">
              <w:rPr>
                <w:sz w:val="22"/>
                <w:szCs w:val="22"/>
              </w:rPr>
              <w:t xml:space="preserve">• how different things / times / experiences can bring about different feelings for different people (including loss, change and bereavement or moving on to a new class/year group) </w:t>
            </w:r>
          </w:p>
          <w:p w:rsidR="00D45721" w:rsidRPr="00CB545F" w:rsidRDefault="00D45721" w:rsidP="00D45721">
            <w:pPr>
              <w:rPr>
                <w:sz w:val="22"/>
                <w:szCs w:val="22"/>
              </w:rPr>
            </w:pPr>
            <w:r w:rsidRPr="00CB545F">
              <w:rPr>
                <w:sz w:val="22"/>
                <w:szCs w:val="22"/>
              </w:rPr>
              <w:t xml:space="preserve">• how feelings can affect people in their bodies and their behaviour </w:t>
            </w:r>
          </w:p>
          <w:p w:rsidR="00D45721" w:rsidRPr="00CB545F" w:rsidRDefault="00D45721" w:rsidP="00D45721">
            <w:pPr>
              <w:rPr>
                <w:sz w:val="22"/>
                <w:szCs w:val="22"/>
              </w:rPr>
            </w:pPr>
            <w:r w:rsidRPr="00CB545F">
              <w:rPr>
                <w:sz w:val="22"/>
                <w:szCs w:val="22"/>
              </w:rPr>
              <w:t xml:space="preserve">• ways to manage big feelings and the importance of sharing their feelings with someone they trust </w:t>
            </w:r>
          </w:p>
          <w:p w:rsidR="00D45721" w:rsidRPr="00CB545F" w:rsidRDefault="00D45721" w:rsidP="00D45721">
            <w:pPr>
              <w:rPr>
                <w:sz w:val="22"/>
                <w:szCs w:val="22"/>
              </w:rPr>
            </w:pPr>
            <w:r w:rsidRPr="00CB545F">
              <w:rPr>
                <w:sz w:val="22"/>
                <w:szCs w:val="22"/>
              </w:rPr>
              <w:t xml:space="preserve">• how to </w:t>
            </w:r>
            <w:proofErr w:type="spellStart"/>
            <w:r w:rsidRPr="00CB545F">
              <w:rPr>
                <w:sz w:val="22"/>
                <w:szCs w:val="22"/>
              </w:rPr>
              <w:t>recognise</w:t>
            </w:r>
            <w:proofErr w:type="spellEnd"/>
            <w:r w:rsidRPr="00CB545F">
              <w:rPr>
                <w:sz w:val="22"/>
                <w:szCs w:val="22"/>
              </w:rPr>
              <w:t xml:space="preserve"> when they might need help with feelings and how to ask for help when they need it</w:t>
            </w:r>
          </w:p>
        </w:tc>
      </w:tr>
    </w:tbl>
    <w:p w:rsidR="00D45721" w:rsidRPr="00CB545F" w:rsidRDefault="00D45721" w:rsidP="00D45721">
      <w:pPr>
        <w:rPr>
          <w:sz w:val="22"/>
          <w:szCs w:val="22"/>
        </w:rPr>
      </w:pPr>
    </w:p>
    <w:p w:rsidR="00D45721" w:rsidRDefault="00D45721" w:rsidP="00D45721">
      <w:pPr>
        <w:rPr>
          <w:sz w:val="22"/>
          <w:szCs w:val="22"/>
        </w:rPr>
      </w:pPr>
    </w:p>
    <w:p w:rsidR="0069472E" w:rsidRDefault="0069472E" w:rsidP="00D45721">
      <w:pPr>
        <w:rPr>
          <w:sz w:val="22"/>
          <w:szCs w:val="22"/>
        </w:rPr>
      </w:pPr>
    </w:p>
    <w:p w:rsidR="0069472E" w:rsidRDefault="0069472E" w:rsidP="00D45721">
      <w:pPr>
        <w:rPr>
          <w:sz w:val="22"/>
          <w:szCs w:val="22"/>
        </w:rPr>
      </w:pPr>
    </w:p>
    <w:p w:rsidR="0069472E" w:rsidRDefault="0069472E" w:rsidP="00D45721">
      <w:pPr>
        <w:rPr>
          <w:sz w:val="22"/>
          <w:szCs w:val="22"/>
        </w:rPr>
      </w:pPr>
    </w:p>
    <w:p w:rsidR="0069472E" w:rsidRDefault="0069472E" w:rsidP="00D45721">
      <w:pPr>
        <w:rPr>
          <w:sz w:val="22"/>
          <w:szCs w:val="22"/>
        </w:rPr>
      </w:pPr>
    </w:p>
    <w:p w:rsidR="0069472E" w:rsidRPr="00CB545F" w:rsidRDefault="0069472E" w:rsidP="00D45721">
      <w:pPr>
        <w:rPr>
          <w:sz w:val="22"/>
          <w:szCs w:val="22"/>
        </w:rPr>
      </w:pPr>
    </w:p>
    <w:p w:rsidR="00D45721" w:rsidRPr="00CB545F" w:rsidRDefault="00D45721" w:rsidP="00D45721">
      <w:pPr>
        <w:rPr>
          <w:sz w:val="22"/>
          <w:szCs w:val="22"/>
        </w:rPr>
      </w:pPr>
    </w:p>
    <w:p w:rsidR="00D45721" w:rsidRPr="00CB545F" w:rsidRDefault="00D45721" w:rsidP="00D45721">
      <w:pPr>
        <w:rPr>
          <w:b/>
          <w:sz w:val="22"/>
          <w:szCs w:val="22"/>
        </w:rPr>
      </w:pPr>
      <w:r w:rsidRPr="00CB545F">
        <w:rPr>
          <w:b/>
          <w:sz w:val="22"/>
          <w:szCs w:val="22"/>
        </w:rPr>
        <w:lastRenderedPageBreak/>
        <w:t>Year 3</w:t>
      </w:r>
    </w:p>
    <w:tbl>
      <w:tblPr>
        <w:tblStyle w:val="TableGrid"/>
        <w:tblW w:w="0" w:type="auto"/>
        <w:tblLook w:val="04A0" w:firstRow="1" w:lastRow="0" w:firstColumn="1" w:lastColumn="0" w:noHBand="0" w:noVBand="1"/>
      </w:tblPr>
      <w:tblGrid>
        <w:gridCol w:w="1669"/>
        <w:gridCol w:w="1866"/>
        <w:gridCol w:w="5481"/>
      </w:tblGrid>
      <w:tr w:rsidR="00D45721" w:rsidRPr="00CB545F" w:rsidTr="00D45721">
        <w:trPr>
          <w:trHeight w:val="537"/>
        </w:trPr>
        <w:tc>
          <w:tcPr>
            <w:tcW w:w="1669" w:type="dxa"/>
            <w:shd w:val="clear" w:color="auto" w:fill="D8E862"/>
          </w:tcPr>
          <w:p w:rsidR="00D45721" w:rsidRPr="00CB545F" w:rsidRDefault="00D45721" w:rsidP="00D45721">
            <w:pPr>
              <w:jc w:val="center"/>
              <w:rPr>
                <w:b/>
                <w:sz w:val="22"/>
                <w:szCs w:val="22"/>
              </w:rPr>
            </w:pPr>
            <w:r w:rsidRPr="00CB545F">
              <w:rPr>
                <w:b/>
                <w:sz w:val="22"/>
                <w:szCs w:val="22"/>
              </w:rPr>
              <w:t>Theme</w:t>
            </w:r>
          </w:p>
        </w:tc>
        <w:tc>
          <w:tcPr>
            <w:tcW w:w="1866" w:type="dxa"/>
            <w:shd w:val="clear" w:color="auto" w:fill="D8E862"/>
          </w:tcPr>
          <w:p w:rsidR="00D45721" w:rsidRPr="00CB545F" w:rsidRDefault="00D45721" w:rsidP="00D45721">
            <w:pPr>
              <w:jc w:val="center"/>
              <w:rPr>
                <w:b/>
                <w:sz w:val="22"/>
                <w:szCs w:val="22"/>
              </w:rPr>
            </w:pPr>
            <w:r w:rsidRPr="00CB545F">
              <w:rPr>
                <w:b/>
                <w:sz w:val="22"/>
                <w:szCs w:val="22"/>
              </w:rPr>
              <w:t>Reference to the statutory content</w:t>
            </w:r>
          </w:p>
        </w:tc>
        <w:tc>
          <w:tcPr>
            <w:tcW w:w="5481" w:type="dxa"/>
            <w:shd w:val="clear" w:color="auto" w:fill="D8E862"/>
          </w:tcPr>
          <w:p w:rsidR="00D45721" w:rsidRPr="00CB545F" w:rsidRDefault="00D45721" w:rsidP="00D45721">
            <w:pPr>
              <w:jc w:val="center"/>
              <w:rPr>
                <w:b/>
                <w:sz w:val="22"/>
                <w:szCs w:val="22"/>
              </w:rPr>
            </w:pPr>
            <w:r w:rsidRPr="00CB545F">
              <w:rPr>
                <w:b/>
                <w:sz w:val="22"/>
                <w:szCs w:val="22"/>
              </w:rPr>
              <w:t>Pupils must learn…</w:t>
            </w:r>
          </w:p>
        </w:tc>
      </w:tr>
      <w:tr w:rsidR="00D45721" w:rsidRPr="00CB545F" w:rsidTr="00D45721">
        <w:trPr>
          <w:trHeight w:val="1599"/>
        </w:trPr>
        <w:tc>
          <w:tcPr>
            <w:tcW w:w="1669" w:type="dxa"/>
            <w:shd w:val="clear" w:color="auto" w:fill="ECF4B2"/>
          </w:tcPr>
          <w:p w:rsidR="00D45721" w:rsidRPr="00CB545F" w:rsidRDefault="00D45721" w:rsidP="00D45721">
            <w:pPr>
              <w:rPr>
                <w:sz w:val="22"/>
                <w:szCs w:val="22"/>
              </w:rPr>
            </w:pPr>
            <w:r w:rsidRPr="00CB545F">
              <w:rPr>
                <w:sz w:val="22"/>
                <w:szCs w:val="22"/>
              </w:rPr>
              <w:t xml:space="preserve">Autumn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How can we be a good friend?</w:t>
            </w:r>
          </w:p>
        </w:tc>
        <w:tc>
          <w:tcPr>
            <w:tcW w:w="1866" w:type="dxa"/>
            <w:shd w:val="clear" w:color="auto" w:fill="ECF4B2"/>
          </w:tcPr>
          <w:p w:rsidR="00D45721" w:rsidRPr="00CB545F" w:rsidRDefault="00D45721" w:rsidP="00D45721">
            <w:pPr>
              <w:rPr>
                <w:sz w:val="22"/>
                <w:szCs w:val="22"/>
              </w:rPr>
            </w:pPr>
            <w:r w:rsidRPr="00CB545F">
              <w:rPr>
                <w:sz w:val="22"/>
                <w:szCs w:val="22"/>
              </w:rPr>
              <w:t>Relationships Friendship; making positive friendships, managing loneliness, dealing with arguments</w:t>
            </w:r>
          </w:p>
        </w:tc>
        <w:tc>
          <w:tcPr>
            <w:tcW w:w="5481" w:type="dxa"/>
            <w:shd w:val="clear" w:color="auto" w:fill="ECF4B2"/>
          </w:tcPr>
          <w:p w:rsidR="00D45721" w:rsidRPr="00CB545F" w:rsidRDefault="00D45721" w:rsidP="00D45721">
            <w:pPr>
              <w:rPr>
                <w:sz w:val="22"/>
                <w:szCs w:val="22"/>
              </w:rPr>
            </w:pPr>
            <w:r w:rsidRPr="00CB545F">
              <w:rPr>
                <w:sz w:val="22"/>
                <w:szCs w:val="22"/>
              </w:rPr>
              <w:t xml:space="preserve">• how friendships support wellbeing and the importance of seeking support if feeling lonely or excluded </w:t>
            </w:r>
          </w:p>
          <w:p w:rsidR="00D45721" w:rsidRPr="00CB545F" w:rsidRDefault="00D45721" w:rsidP="00D45721">
            <w:pPr>
              <w:rPr>
                <w:sz w:val="22"/>
                <w:szCs w:val="22"/>
              </w:rPr>
            </w:pPr>
            <w:r w:rsidRPr="00CB545F">
              <w:rPr>
                <w:sz w:val="22"/>
                <w:szCs w:val="22"/>
              </w:rPr>
              <w:t xml:space="preserve">• how to </w:t>
            </w:r>
            <w:proofErr w:type="spellStart"/>
            <w:r w:rsidRPr="00CB545F">
              <w:rPr>
                <w:sz w:val="22"/>
                <w:szCs w:val="22"/>
              </w:rPr>
              <w:t>recognise</w:t>
            </w:r>
            <w:proofErr w:type="spellEnd"/>
            <w:r w:rsidRPr="00CB545F">
              <w:rPr>
                <w:sz w:val="22"/>
                <w:szCs w:val="22"/>
              </w:rPr>
              <w:t xml:space="preserve"> if others are feeling lonely and excluded and strategies to include them </w:t>
            </w:r>
          </w:p>
          <w:p w:rsidR="00D45721" w:rsidRPr="00CB545F" w:rsidRDefault="00D45721" w:rsidP="00D45721">
            <w:pPr>
              <w:rPr>
                <w:sz w:val="22"/>
                <w:szCs w:val="22"/>
              </w:rPr>
            </w:pPr>
            <w:r w:rsidRPr="00CB545F">
              <w:rPr>
                <w:sz w:val="22"/>
                <w:szCs w:val="22"/>
              </w:rPr>
              <w:t xml:space="preserve">• how to build good friendships, including identifying qualities that contribute to positive friendships </w:t>
            </w:r>
          </w:p>
          <w:p w:rsidR="00D45721" w:rsidRPr="00CB545F" w:rsidRDefault="00D45721" w:rsidP="00D45721">
            <w:pPr>
              <w:rPr>
                <w:sz w:val="22"/>
                <w:szCs w:val="22"/>
              </w:rPr>
            </w:pPr>
            <w:r w:rsidRPr="00CB545F">
              <w:rPr>
                <w:sz w:val="22"/>
                <w:szCs w:val="22"/>
              </w:rPr>
              <w:t xml:space="preserve">• that friendships sometimes have difficulties, and how to manage when there is a problem or an argument between friends, resolve disputes and reconcile differences </w:t>
            </w:r>
          </w:p>
          <w:p w:rsidR="00D45721" w:rsidRPr="00CB545F" w:rsidRDefault="00D45721" w:rsidP="00D45721">
            <w:pPr>
              <w:rPr>
                <w:sz w:val="22"/>
                <w:szCs w:val="22"/>
              </w:rPr>
            </w:pPr>
            <w:r w:rsidRPr="00CB545F">
              <w:rPr>
                <w:sz w:val="22"/>
                <w:szCs w:val="22"/>
              </w:rPr>
              <w:t xml:space="preserve">• how to </w:t>
            </w:r>
            <w:proofErr w:type="spellStart"/>
            <w:r w:rsidRPr="00CB545F">
              <w:rPr>
                <w:sz w:val="22"/>
                <w:szCs w:val="22"/>
              </w:rPr>
              <w:t>recognise</w:t>
            </w:r>
            <w:proofErr w:type="spellEnd"/>
            <w:r w:rsidRPr="00CB545F">
              <w:rPr>
                <w:sz w:val="22"/>
                <w:szCs w:val="22"/>
              </w:rPr>
              <w:t xml:space="preserve"> if a friendship is making them unhappy, feel uncomfortable or unsafe and how to ask for support</w:t>
            </w:r>
          </w:p>
        </w:tc>
      </w:tr>
      <w:tr w:rsidR="00D45721" w:rsidRPr="00CB545F" w:rsidTr="00D45721">
        <w:trPr>
          <w:trHeight w:val="1599"/>
        </w:trPr>
        <w:tc>
          <w:tcPr>
            <w:tcW w:w="1669" w:type="dxa"/>
            <w:shd w:val="clear" w:color="auto" w:fill="ECF4B2"/>
          </w:tcPr>
          <w:p w:rsidR="00D45721" w:rsidRPr="00CB545F" w:rsidRDefault="00D45721" w:rsidP="00D45721">
            <w:pPr>
              <w:rPr>
                <w:sz w:val="22"/>
                <w:szCs w:val="22"/>
              </w:rPr>
            </w:pPr>
            <w:r w:rsidRPr="00CB545F">
              <w:rPr>
                <w:sz w:val="22"/>
                <w:szCs w:val="22"/>
              </w:rPr>
              <w:t xml:space="preserve">Autumn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keeps us safe?</w:t>
            </w:r>
          </w:p>
        </w:tc>
        <w:tc>
          <w:tcPr>
            <w:tcW w:w="1866" w:type="dxa"/>
            <w:shd w:val="clear" w:color="auto" w:fill="ECF4B2"/>
          </w:tcPr>
          <w:p w:rsidR="00D45721" w:rsidRPr="00CB545F" w:rsidRDefault="00D45721" w:rsidP="00D45721">
            <w:pPr>
              <w:rPr>
                <w:sz w:val="22"/>
                <w:szCs w:val="22"/>
              </w:rPr>
            </w:pPr>
            <w:r w:rsidRPr="00CB545F">
              <w:rPr>
                <w:sz w:val="22"/>
                <w:szCs w:val="22"/>
              </w:rPr>
              <w:t>Health and wellbeing Keeping safe; at home and school; our bodies; hygiene; medicines and household products</w:t>
            </w:r>
          </w:p>
        </w:tc>
        <w:tc>
          <w:tcPr>
            <w:tcW w:w="5481" w:type="dxa"/>
            <w:shd w:val="clear" w:color="auto" w:fill="ECF4B2"/>
          </w:tcPr>
          <w:p w:rsidR="00D45721" w:rsidRPr="00CB545F" w:rsidRDefault="00D45721" w:rsidP="00D45721">
            <w:pPr>
              <w:rPr>
                <w:sz w:val="22"/>
                <w:szCs w:val="22"/>
              </w:rPr>
            </w:pPr>
            <w:r w:rsidRPr="00CB545F">
              <w:rPr>
                <w:sz w:val="22"/>
                <w:szCs w:val="22"/>
              </w:rPr>
              <w:t xml:space="preserve">• how to </w:t>
            </w:r>
            <w:proofErr w:type="spellStart"/>
            <w:r w:rsidRPr="00CB545F">
              <w:rPr>
                <w:sz w:val="22"/>
                <w:szCs w:val="22"/>
              </w:rPr>
              <w:t>recognise</w:t>
            </w:r>
            <w:proofErr w:type="spellEnd"/>
            <w:r w:rsidRPr="00CB545F">
              <w:rPr>
                <w:sz w:val="22"/>
                <w:szCs w:val="22"/>
              </w:rPr>
              <w:t xml:space="preserve"> hazards that may cause harm or injury and what they should do to reduce risk and keep themselves (or others) safe </w:t>
            </w:r>
          </w:p>
          <w:p w:rsidR="00D45721" w:rsidRPr="00CB545F" w:rsidRDefault="00D45721" w:rsidP="00D45721">
            <w:pPr>
              <w:rPr>
                <w:sz w:val="22"/>
                <w:szCs w:val="22"/>
              </w:rPr>
            </w:pPr>
            <w:r w:rsidRPr="00CB545F">
              <w:rPr>
                <w:sz w:val="22"/>
                <w:szCs w:val="22"/>
              </w:rPr>
              <w:t xml:space="preserve">• how to help keep their body protected and safe, e.g. wearing a seatbelt, protective clothing and stabilizers </w:t>
            </w:r>
          </w:p>
          <w:p w:rsidR="00D45721" w:rsidRPr="00CB545F" w:rsidRDefault="00D45721" w:rsidP="00D45721">
            <w:pPr>
              <w:rPr>
                <w:sz w:val="22"/>
                <w:szCs w:val="22"/>
              </w:rPr>
            </w:pPr>
            <w:r w:rsidRPr="00CB545F">
              <w:rPr>
                <w:sz w:val="22"/>
                <w:szCs w:val="22"/>
              </w:rPr>
              <w:t xml:space="preserve">• that their body belongs to them and should not be hurt or touched without their permission; what to do and who to tell if they feel uncomfortable </w:t>
            </w:r>
          </w:p>
          <w:p w:rsidR="00D45721" w:rsidRPr="00CB545F" w:rsidRDefault="00D45721" w:rsidP="00D45721">
            <w:pPr>
              <w:rPr>
                <w:sz w:val="22"/>
                <w:szCs w:val="22"/>
              </w:rPr>
            </w:pPr>
            <w:r w:rsidRPr="00CB545F">
              <w:rPr>
                <w:sz w:val="22"/>
                <w:szCs w:val="22"/>
              </w:rPr>
              <w:t xml:space="preserve">• how to </w:t>
            </w:r>
            <w:proofErr w:type="spellStart"/>
            <w:r w:rsidRPr="00CB545F">
              <w:rPr>
                <w:sz w:val="22"/>
                <w:szCs w:val="22"/>
              </w:rPr>
              <w:t>recognise</w:t>
            </w:r>
            <w:proofErr w:type="spellEnd"/>
            <w:r w:rsidRPr="00CB545F">
              <w:rPr>
                <w:sz w:val="22"/>
                <w:szCs w:val="22"/>
              </w:rPr>
              <w:t xml:space="preserve"> and respond to pressure to do something that makes them feel unsafe or uncomfortable (including online) </w:t>
            </w:r>
          </w:p>
          <w:p w:rsidR="00D45721" w:rsidRPr="00CB545F" w:rsidRDefault="00D45721" w:rsidP="00D45721">
            <w:pPr>
              <w:rPr>
                <w:sz w:val="22"/>
                <w:szCs w:val="22"/>
              </w:rPr>
            </w:pPr>
            <w:r w:rsidRPr="00CB545F">
              <w:rPr>
                <w:sz w:val="22"/>
                <w:szCs w:val="22"/>
              </w:rPr>
              <w:t xml:space="preserve">• how everyday health and hygiene rules and routines help people stay safe and healthy (including how to manage the use of medicines, such as for allergies and asthma, and other household products, responsibly) </w:t>
            </w:r>
          </w:p>
          <w:p w:rsidR="00D45721" w:rsidRPr="00CB545F" w:rsidRDefault="00D45721" w:rsidP="00D45721">
            <w:pPr>
              <w:rPr>
                <w:sz w:val="22"/>
                <w:szCs w:val="22"/>
              </w:rPr>
            </w:pPr>
            <w:r w:rsidRPr="00CB545F">
              <w:rPr>
                <w:sz w:val="22"/>
                <w:szCs w:val="22"/>
              </w:rPr>
              <w:t xml:space="preserve">• how to react and respond if there is an accident and how to deal with minor injuries e.g. scratches, grazes, burns </w:t>
            </w:r>
          </w:p>
          <w:p w:rsidR="00D45721" w:rsidRPr="00CB545F" w:rsidRDefault="00D45721" w:rsidP="00D45721">
            <w:pPr>
              <w:rPr>
                <w:sz w:val="22"/>
                <w:szCs w:val="22"/>
              </w:rPr>
            </w:pPr>
            <w:r w:rsidRPr="00CB545F">
              <w:rPr>
                <w:sz w:val="22"/>
                <w:szCs w:val="22"/>
              </w:rPr>
              <w:t>• what to do in an emergency, including calling for help and speaking to the emergency services</w:t>
            </w:r>
          </w:p>
        </w:tc>
      </w:tr>
      <w:tr w:rsidR="00D45721" w:rsidRPr="00CB545F" w:rsidTr="0069472E">
        <w:trPr>
          <w:trHeight w:val="685"/>
        </w:trPr>
        <w:tc>
          <w:tcPr>
            <w:tcW w:w="1669" w:type="dxa"/>
            <w:shd w:val="clear" w:color="auto" w:fill="ECF4B2"/>
          </w:tcPr>
          <w:p w:rsidR="00D45721" w:rsidRPr="00CB545F" w:rsidRDefault="00D45721" w:rsidP="00D45721">
            <w:pPr>
              <w:rPr>
                <w:sz w:val="22"/>
                <w:szCs w:val="22"/>
              </w:rPr>
            </w:pPr>
            <w:r w:rsidRPr="00CB545F">
              <w:rPr>
                <w:sz w:val="22"/>
                <w:szCs w:val="22"/>
              </w:rPr>
              <w:t xml:space="preserve">Spring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are families like?</w:t>
            </w:r>
          </w:p>
        </w:tc>
        <w:tc>
          <w:tcPr>
            <w:tcW w:w="1866" w:type="dxa"/>
            <w:shd w:val="clear" w:color="auto" w:fill="ECF4B2"/>
          </w:tcPr>
          <w:p w:rsidR="00D45721" w:rsidRPr="00CB545F" w:rsidRDefault="00D45721" w:rsidP="00D45721">
            <w:pPr>
              <w:rPr>
                <w:sz w:val="22"/>
                <w:szCs w:val="22"/>
              </w:rPr>
            </w:pPr>
            <w:r w:rsidRPr="00CB545F">
              <w:rPr>
                <w:sz w:val="22"/>
                <w:szCs w:val="22"/>
              </w:rPr>
              <w:t>Living in the wider world Community; belonging to groups; similarities and differences; respect for others</w:t>
            </w:r>
          </w:p>
        </w:tc>
        <w:tc>
          <w:tcPr>
            <w:tcW w:w="5481" w:type="dxa"/>
            <w:shd w:val="clear" w:color="auto" w:fill="ECF4B2"/>
          </w:tcPr>
          <w:p w:rsidR="00D45721" w:rsidRPr="00CB545F" w:rsidRDefault="00D45721" w:rsidP="00D45721">
            <w:pPr>
              <w:rPr>
                <w:sz w:val="22"/>
                <w:szCs w:val="22"/>
              </w:rPr>
            </w:pPr>
            <w:r w:rsidRPr="00CB545F">
              <w:rPr>
                <w:sz w:val="22"/>
                <w:szCs w:val="22"/>
              </w:rPr>
              <w:t xml:space="preserve">• how families differ from each other (including that not every family has the same family structure, e.g. single parents, same sex parents, step-parents, blended families, foster and adoptive parents) </w:t>
            </w:r>
          </w:p>
          <w:p w:rsidR="00D45721" w:rsidRPr="00CB545F" w:rsidRDefault="00D45721" w:rsidP="00D45721">
            <w:pPr>
              <w:rPr>
                <w:sz w:val="22"/>
                <w:szCs w:val="22"/>
              </w:rPr>
            </w:pPr>
            <w:r w:rsidRPr="00CB545F">
              <w:rPr>
                <w:sz w:val="22"/>
                <w:szCs w:val="22"/>
              </w:rPr>
              <w:t xml:space="preserve">• how common features of positive family life often include shared experiences, e.g. celebrations, special days or holidays </w:t>
            </w:r>
          </w:p>
          <w:p w:rsidR="00D45721" w:rsidRPr="00CB545F" w:rsidRDefault="00D45721" w:rsidP="00D45721">
            <w:pPr>
              <w:rPr>
                <w:sz w:val="22"/>
                <w:szCs w:val="22"/>
              </w:rPr>
            </w:pPr>
            <w:r w:rsidRPr="00CB545F">
              <w:rPr>
                <w:sz w:val="22"/>
                <w:szCs w:val="22"/>
              </w:rPr>
              <w:t xml:space="preserve">• how people within families should care for each other and the different ways they demonstrate this </w:t>
            </w:r>
          </w:p>
          <w:p w:rsidR="00D45721" w:rsidRPr="00CB545F" w:rsidRDefault="00D45721" w:rsidP="00D45721">
            <w:pPr>
              <w:rPr>
                <w:sz w:val="22"/>
                <w:szCs w:val="22"/>
              </w:rPr>
            </w:pPr>
            <w:r w:rsidRPr="00CB545F">
              <w:rPr>
                <w:sz w:val="22"/>
                <w:szCs w:val="22"/>
              </w:rPr>
              <w:lastRenderedPageBreak/>
              <w:t>• how to ask for help or advice if family relationships are making them feel unhappy, worried or unsafe</w:t>
            </w:r>
          </w:p>
        </w:tc>
      </w:tr>
      <w:tr w:rsidR="00D45721" w:rsidRPr="00CB545F" w:rsidTr="00D45721">
        <w:trPr>
          <w:trHeight w:val="1599"/>
        </w:trPr>
        <w:tc>
          <w:tcPr>
            <w:tcW w:w="1669" w:type="dxa"/>
            <w:shd w:val="clear" w:color="auto" w:fill="ECF4B2"/>
          </w:tcPr>
          <w:p w:rsidR="00D45721" w:rsidRPr="00CB545F" w:rsidRDefault="00D45721" w:rsidP="00D45721">
            <w:pPr>
              <w:rPr>
                <w:sz w:val="22"/>
                <w:szCs w:val="22"/>
              </w:rPr>
            </w:pPr>
            <w:r w:rsidRPr="00CB545F">
              <w:rPr>
                <w:sz w:val="22"/>
                <w:szCs w:val="22"/>
              </w:rPr>
              <w:lastRenderedPageBreak/>
              <w:t>Spring 2</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Why should we eat well and look after our teeth?</w:t>
            </w:r>
          </w:p>
        </w:tc>
        <w:tc>
          <w:tcPr>
            <w:tcW w:w="1866" w:type="dxa"/>
            <w:shd w:val="clear" w:color="auto" w:fill="ECF4B2"/>
          </w:tcPr>
          <w:p w:rsidR="00D45721" w:rsidRPr="00CB545F" w:rsidRDefault="00D45721" w:rsidP="00D45721">
            <w:pPr>
              <w:rPr>
                <w:sz w:val="22"/>
                <w:szCs w:val="22"/>
              </w:rPr>
            </w:pPr>
            <w:r w:rsidRPr="00CB545F">
              <w:rPr>
                <w:sz w:val="22"/>
                <w:szCs w:val="22"/>
              </w:rPr>
              <w:t>Health and wellbeing Being healthy: eating well, dental care</w:t>
            </w:r>
          </w:p>
        </w:tc>
        <w:tc>
          <w:tcPr>
            <w:tcW w:w="5481" w:type="dxa"/>
            <w:shd w:val="clear" w:color="auto" w:fill="ECF4B2"/>
          </w:tcPr>
          <w:p w:rsidR="00D45721" w:rsidRPr="00CB545F" w:rsidRDefault="00D45721" w:rsidP="00D45721">
            <w:pPr>
              <w:rPr>
                <w:sz w:val="22"/>
                <w:szCs w:val="22"/>
              </w:rPr>
            </w:pPr>
            <w:r w:rsidRPr="00CB545F">
              <w:rPr>
                <w:sz w:val="22"/>
                <w:szCs w:val="22"/>
              </w:rPr>
              <w:t xml:space="preserve">• how to eat a healthy diet and the benefits of nutritionally rich foods </w:t>
            </w:r>
          </w:p>
          <w:p w:rsidR="00D45721" w:rsidRPr="00CB545F" w:rsidRDefault="00D45721" w:rsidP="00D45721">
            <w:pPr>
              <w:rPr>
                <w:sz w:val="22"/>
                <w:szCs w:val="22"/>
              </w:rPr>
            </w:pPr>
            <w:r w:rsidRPr="00CB545F">
              <w:rPr>
                <w:sz w:val="22"/>
                <w:szCs w:val="22"/>
              </w:rPr>
              <w:t xml:space="preserve">• how to maintain good oral hygiene (including regular brushing and flossing) and the importance of regular visits to the dentist </w:t>
            </w:r>
          </w:p>
          <w:p w:rsidR="00D45721" w:rsidRPr="00CB545F" w:rsidRDefault="00D45721" w:rsidP="00D45721">
            <w:pPr>
              <w:rPr>
                <w:sz w:val="22"/>
                <w:szCs w:val="22"/>
              </w:rPr>
            </w:pPr>
            <w:r w:rsidRPr="00CB545F">
              <w:rPr>
                <w:sz w:val="22"/>
                <w:szCs w:val="22"/>
              </w:rPr>
              <w:t xml:space="preserve">• how not eating a balanced diet can affect health, including the impact of too much sugar/acidic drinks on dental health </w:t>
            </w:r>
          </w:p>
          <w:p w:rsidR="00D45721" w:rsidRPr="00CB545F" w:rsidRDefault="00D45721" w:rsidP="00D45721">
            <w:pPr>
              <w:rPr>
                <w:sz w:val="22"/>
                <w:szCs w:val="22"/>
              </w:rPr>
            </w:pPr>
            <w:r w:rsidRPr="00CB545F">
              <w:rPr>
                <w:sz w:val="22"/>
                <w:szCs w:val="22"/>
              </w:rPr>
              <w:t xml:space="preserve">• how people make choices about what to eat and drink, including who or what influences these </w:t>
            </w:r>
          </w:p>
          <w:p w:rsidR="00D45721" w:rsidRPr="00CB545F" w:rsidRDefault="00D45721" w:rsidP="00D45721">
            <w:pPr>
              <w:rPr>
                <w:sz w:val="22"/>
                <w:szCs w:val="22"/>
              </w:rPr>
            </w:pPr>
            <w:r w:rsidRPr="00CB545F">
              <w:rPr>
                <w:sz w:val="22"/>
                <w:szCs w:val="22"/>
              </w:rPr>
              <w:t>• how, when and where to ask for advice and help about healthy eating and dental care</w:t>
            </w:r>
          </w:p>
        </w:tc>
      </w:tr>
      <w:tr w:rsidR="00D45721" w:rsidRPr="00CB545F" w:rsidTr="00D45721">
        <w:trPr>
          <w:trHeight w:val="968"/>
        </w:trPr>
        <w:tc>
          <w:tcPr>
            <w:tcW w:w="1669" w:type="dxa"/>
            <w:shd w:val="clear" w:color="auto" w:fill="ECF4B2"/>
          </w:tcPr>
          <w:p w:rsidR="00D45721" w:rsidRPr="00CB545F" w:rsidRDefault="00D45721" w:rsidP="00D45721">
            <w:pPr>
              <w:rPr>
                <w:sz w:val="22"/>
                <w:szCs w:val="22"/>
              </w:rPr>
            </w:pPr>
            <w:r w:rsidRPr="00CB545F">
              <w:rPr>
                <w:sz w:val="22"/>
                <w:szCs w:val="22"/>
              </w:rPr>
              <w:t>Summer 1</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Why should we keep active and sleep well?</w:t>
            </w:r>
          </w:p>
        </w:tc>
        <w:tc>
          <w:tcPr>
            <w:tcW w:w="1866" w:type="dxa"/>
            <w:shd w:val="clear" w:color="auto" w:fill="ECF4B2"/>
          </w:tcPr>
          <w:p w:rsidR="00D45721" w:rsidRPr="00CB545F" w:rsidRDefault="00D45721" w:rsidP="00D45721">
            <w:pPr>
              <w:rPr>
                <w:sz w:val="22"/>
                <w:szCs w:val="22"/>
              </w:rPr>
            </w:pPr>
            <w:r w:rsidRPr="00CB545F">
              <w:rPr>
                <w:sz w:val="22"/>
                <w:szCs w:val="22"/>
              </w:rPr>
              <w:t>Health and wellbeing Being healthy: keeping active, taking rest</w:t>
            </w:r>
          </w:p>
        </w:tc>
        <w:tc>
          <w:tcPr>
            <w:tcW w:w="5481" w:type="dxa"/>
            <w:shd w:val="clear" w:color="auto" w:fill="ECF4B2"/>
          </w:tcPr>
          <w:p w:rsidR="00D45721" w:rsidRPr="00CB545F" w:rsidRDefault="00D45721" w:rsidP="00D45721">
            <w:pPr>
              <w:rPr>
                <w:sz w:val="22"/>
                <w:szCs w:val="22"/>
              </w:rPr>
            </w:pPr>
            <w:r w:rsidRPr="00CB545F">
              <w:rPr>
                <w:sz w:val="22"/>
                <w:szCs w:val="22"/>
              </w:rPr>
              <w:t xml:space="preserve">• how regular physical activity benefits bodies and feelings </w:t>
            </w:r>
          </w:p>
          <w:p w:rsidR="00D45721" w:rsidRPr="00CB545F" w:rsidRDefault="00D45721" w:rsidP="00D45721">
            <w:pPr>
              <w:rPr>
                <w:sz w:val="22"/>
                <w:szCs w:val="22"/>
              </w:rPr>
            </w:pPr>
            <w:r w:rsidRPr="00CB545F">
              <w:rPr>
                <w:sz w:val="22"/>
                <w:szCs w:val="22"/>
              </w:rPr>
              <w:t xml:space="preserve">• how to be active on a daily and weekly basis - how to balance time online with other activities </w:t>
            </w:r>
          </w:p>
          <w:p w:rsidR="00D45721" w:rsidRPr="00CB545F" w:rsidRDefault="00D45721" w:rsidP="00D45721">
            <w:pPr>
              <w:rPr>
                <w:sz w:val="22"/>
                <w:szCs w:val="22"/>
              </w:rPr>
            </w:pPr>
            <w:r w:rsidRPr="00CB545F">
              <w:rPr>
                <w:sz w:val="22"/>
                <w:szCs w:val="22"/>
              </w:rPr>
              <w:t xml:space="preserve">• how to make choices about physical activity, including what and who influences decisions </w:t>
            </w:r>
          </w:p>
          <w:p w:rsidR="00D45721" w:rsidRPr="00CB545F" w:rsidRDefault="00D45721" w:rsidP="00D45721">
            <w:pPr>
              <w:rPr>
                <w:sz w:val="22"/>
                <w:szCs w:val="22"/>
              </w:rPr>
            </w:pPr>
            <w:r w:rsidRPr="00CB545F">
              <w:rPr>
                <w:sz w:val="22"/>
                <w:szCs w:val="22"/>
              </w:rPr>
              <w:t xml:space="preserve">• how the lack of physical activity can affect health and wellbeing </w:t>
            </w:r>
          </w:p>
          <w:p w:rsidR="0069472E" w:rsidRDefault="00D45721" w:rsidP="00D45721">
            <w:pPr>
              <w:rPr>
                <w:sz w:val="22"/>
                <w:szCs w:val="22"/>
              </w:rPr>
            </w:pPr>
            <w:r w:rsidRPr="00CB545F">
              <w:rPr>
                <w:sz w:val="22"/>
                <w:szCs w:val="22"/>
              </w:rPr>
              <w:t xml:space="preserve">• how lack of sleep can affect the body and mood and simple routines that support good quality sleep </w:t>
            </w:r>
          </w:p>
          <w:p w:rsidR="00D45721" w:rsidRPr="00CB545F" w:rsidRDefault="00D45721" w:rsidP="00D45721">
            <w:pPr>
              <w:rPr>
                <w:sz w:val="22"/>
                <w:szCs w:val="22"/>
              </w:rPr>
            </w:pPr>
            <w:r w:rsidRPr="00CB545F">
              <w:rPr>
                <w:sz w:val="22"/>
                <w:szCs w:val="22"/>
              </w:rPr>
              <w:t>• how to seek support in relation to physical activity, sleep and rest and who to talk to if they are worried</w:t>
            </w:r>
          </w:p>
        </w:tc>
      </w:tr>
      <w:tr w:rsidR="00D45721" w:rsidRPr="00CB545F" w:rsidTr="00D45721">
        <w:trPr>
          <w:trHeight w:val="1599"/>
        </w:trPr>
        <w:tc>
          <w:tcPr>
            <w:tcW w:w="1669" w:type="dxa"/>
            <w:shd w:val="clear" w:color="auto" w:fill="ECF4B2"/>
          </w:tcPr>
          <w:p w:rsidR="00D45721" w:rsidRPr="00CB545F" w:rsidRDefault="00D45721" w:rsidP="00D45721">
            <w:pPr>
              <w:rPr>
                <w:sz w:val="22"/>
                <w:szCs w:val="22"/>
              </w:rPr>
            </w:pPr>
            <w:r w:rsidRPr="00CB545F">
              <w:rPr>
                <w:sz w:val="22"/>
                <w:szCs w:val="22"/>
              </w:rPr>
              <w:t xml:space="preserve">Summer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makes a community?</w:t>
            </w:r>
          </w:p>
        </w:tc>
        <w:tc>
          <w:tcPr>
            <w:tcW w:w="1866" w:type="dxa"/>
            <w:shd w:val="clear" w:color="auto" w:fill="ECF4B2"/>
          </w:tcPr>
          <w:p w:rsidR="00D45721" w:rsidRPr="00CB545F" w:rsidRDefault="00D45721" w:rsidP="00D45721">
            <w:pPr>
              <w:rPr>
                <w:sz w:val="22"/>
                <w:szCs w:val="22"/>
              </w:rPr>
            </w:pPr>
            <w:r w:rsidRPr="00CB545F">
              <w:rPr>
                <w:sz w:val="22"/>
                <w:szCs w:val="22"/>
              </w:rPr>
              <w:t>Living in the wider world Community; belonging to groups; similarities and differences; respect for others</w:t>
            </w:r>
          </w:p>
        </w:tc>
        <w:tc>
          <w:tcPr>
            <w:tcW w:w="5481" w:type="dxa"/>
            <w:shd w:val="clear" w:color="auto" w:fill="ECF4B2"/>
          </w:tcPr>
          <w:p w:rsidR="00D45721" w:rsidRPr="00CB545F" w:rsidRDefault="00D45721" w:rsidP="00D45721">
            <w:pPr>
              <w:rPr>
                <w:sz w:val="22"/>
                <w:szCs w:val="22"/>
              </w:rPr>
            </w:pPr>
            <w:r w:rsidRPr="00CB545F">
              <w:rPr>
                <w:sz w:val="22"/>
                <w:szCs w:val="22"/>
              </w:rPr>
              <w:t xml:space="preserve">• how they belong to different groups and communities, e.g. friendship, faith, clubs, classes/year groups </w:t>
            </w:r>
          </w:p>
          <w:p w:rsidR="00D45721" w:rsidRPr="00CB545F" w:rsidRDefault="00D45721" w:rsidP="00D45721">
            <w:pPr>
              <w:rPr>
                <w:sz w:val="22"/>
                <w:szCs w:val="22"/>
              </w:rPr>
            </w:pPr>
            <w:r w:rsidRPr="00CB545F">
              <w:rPr>
                <w:sz w:val="22"/>
                <w:szCs w:val="22"/>
              </w:rPr>
              <w:t xml:space="preserve">• what is meant by a diverse community; how different groups make up the wider/local community around the school </w:t>
            </w:r>
          </w:p>
          <w:p w:rsidR="00D45721" w:rsidRPr="00CB545F" w:rsidRDefault="00D45721" w:rsidP="00D45721">
            <w:pPr>
              <w:rPr>
                <w:sz w:val="22"/>
                <w:szCs w:val="22"/>
              </w:rPr>
            </w:pPr>
            <w:r w:rsidRPr="00CB545F">
              <w:rPr>
                <w:sz w:val="22"/>
                <w:szCs w:val="22"/>
              </w:rPr>
              <w:t xml:space="preserve">• how the community helps everyone to feel included and values the different contributions that people make </w:t>
            </w:r>
          </w:p>
          <w:p w:rsidR="00D45721" w:rsidRPr="00CB545F" w:rsidRDefault="00D45721" w:rsidP="00D45721">
            <w:pPr>
              <w:rPr>
                <w:sz w:val="22"/>
                <w:szCs w:val="22"/>
              </w:rPr>
            </w:pPr>
            <w:r w:rsidRPr="00CB545F">
              <w:rPr>
                <w:sz w:val="22"/>
                <w:szCs w:val="22"/>
              </w:rPr>
              <w:t>• how to be respectful towards people who may live differently to them</w:t>
            </w:r>
          </w:p>
        </w:tc>
      </w:tr>
    </w:tbl>
    <w:p w:rsidR="00D45721" w:rsidRPr="00CB545F" w:rsidRDefault="00D45721" w:rsidP="00D45721">
      <w:pPr>
        <w:rPr>
          <w:b/>
          <w:sz w:val="22"/>
          <w:szCs w:val="22"/>
        </w:rPr>
      </w:pPr>
    </w:p>
    <w:p w:rsidR="00D45721" w:rsidRPr="00CB545F" w:rsidRDefault="00D45721" w:rsidP="00D45721">
      <w:pPr>
        <w:rPr>
          <w:b/>
          <w:sz w:val="22"/>
          <w:szCs w:val="22"/>
        </w:rPr>
      </w:pPr>
      <w:r w:rsidRPr="00CB545F">
        <w:rPr>
          <w:b/>
          <w:sz w:val="22"/>
          <w:szCs w:val="22"/>
        </w:rPr>
        <w:t>Year 4</w:t>
      </w:r>
    </w:p>
    <w:tbl>
      <w:tblPr>
        <w:tblStyle w:val="TableGrid"/>
        <w:tblW w:w="0" w:type="auto"/>
        <w:tblLook w:val="04A0" w:firstRow="1" w:lastRow="0" w:firstColumn="1" w:lastColumn="0" w:noHBand="0" w:noVBand="1"/>
      </w:tblPr>
      <w:tblGrid>
        <w:gridCol w:w="1785"/>
        <w:gridCol w:w="2029"/>
        <w:gridCol w:w="5536"/>
      </w:tblGrid>
      <w:tr w:rsidR="00D45721" w:rsidRPr="00CB545F" w:rsidTr="00D45721">
        <w:trPr>
          <w:trHeight w:val="537"/>
        </w:trPr>
        <w:tc>
          <w:tcPr>
            <w:tcW w:w="2007" w:type="dxa"/>
            <w:shd w:val="clear" w:color="auto" w:fill="00A5F4" w:themeFill="accent6" w:themeFillTint="99"/>
          </w:tcPr>
          <w:p w:rsidR="00D45721" w:rsidRPr="00CB545F" w:rsidRDefault="00D45721" w:rsidP="00D45721">
            <w:pPr>
              <w:jc w:val="center"/>
              <w:rPr>
                <w:b/>
                <w:sz w:val="22"/>
                <w:szCs w:val="22"/>
              </w:rPr>
            </w:pPr>
            <w:r w:rsidRPr="00CB545F">
              <w:rPr>
                <w:b/>
                <w:sz w:val="22"/>
                <w:szCs w:val="22"/>
              </w:rPr>
              <w:t>Theme</w:t>
            </w:r>
          </w:p>
        </w:tc>
        <w:tc>
          <w:tcPr>
            <w:tcW w:w="2326" w:type="dxa"/>
            <w:shd w:val="clear" w:color="auto" w:fill="00A5F4" w:themeFill="accent6" w:themeFillTint="99"/>
          </w:tcPr>
          <w:p w:rsidR="00D45721" w:rsidRPr="00CB545F" w:rsidRDefault="00D45721" w:rsidP="00D45721">
            <w:pPr>
              <w:jc w:val="center"/>
              <w:rPr>
                <w:b/>
                <w:sz w:val="22"/>
                <w:szCs w:val="22"/>
              </w:rPr>
            </w:pPr>
            <w:r w:rsidRPr="00CB545F">
              <w:rPr>
                <w:b/>
                <w:sz w:val="22"/>
                <w:szCs w:val="22"/>
              </w:rPr>
              <w:t>Reference to the statutory content</w:t>
            </w:r>
          </w:p>
        </w:tc>
        <w:tc>
          <w:tcPr>
            <w:tcW w:w="9458" w:type="dxa"/>
            <w:shd w:val="clear" w:color="auto" w:fill="00A5F4" w:themeFill="accent6" w:themeFillTint="99"/>
          </w:tcPr>
          <w:p w:rsidR="00D45721" w:rsidRPr="00CB545F" w:rsidRDefault="00D45721" w:rsidP="00D45721">
            <w:pPr>
              <w:jc w:val="center"/>
              <w:rPr>
                <w:b/>
                <w:sz w:val="22"/>
                <w:szCs w:val="22"/>
              </w:rPr>
            </w:pPr>
            <w:r w:rsidRPr="00CB545F">
              <w:rPr>
                <w:b/>
                <w:sz w:val="22"/>
                <w:szCs w:val="22"/>
              </w:rPr>
              <w:t>Pupils must learn…</w:t>
            </w:r>
          </w:p>
        </w:tc>
      </w:tr>
      <w:tr w:rsidR="00D45721" w:rsidRPr="00CB545F" w:rsidTr="0069472E">
        <w:trPr>
          <w:trHeight w:val="543"/>
        </w:trPr>
        <w:tc>
          <w:tcPr>
            <w:tcW w:w="2007" w:type="dxa"/>
            <w:shd w:val="clear" w:color="auto" w:fill="A6E2FF" w:themeFill="accent6" w:themeFillTint="33"/>
          </w:tcPr>
          <w:p w:rsidR="00D45721" w:rsidRPr="00CB545F" w:rsidRDefault="00D45721" w:rsidP="00D45721">
            <w:pPr>
              <w:rPr>
                <w:sz w:val="22"/>
                <w:szCs w:val="22"/>
              </w:rPr>
            </w:pPr>
            <w:r w:rsidRPr="00CB545F">
              <w:rPr>
                <w:sz w:val="22"/>
                <w:szCs w:val="22"/>
              </w:rPr>
              <w:t xml:space="preserve">Autumn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strengths, skills and interests do we have ?</w:t>
            </w:r>
          </w:p>
        </w:tc>
        <w:tc>
          <w:tcPr>
            <w:tcW w:w="2326" w:type="dxa"/>
            <w:shd w:val="clear" w:color="auto" w:fill="A6E2FF" w:themeFill="accent6" w:themeFillTint="33"/>
          </w:tcPr>
          <w:p w:rsidR="00D45721" w:rsidRPr="00CB545F" w:rsidRDefault="00D45721" w:rsidP="00D45721">
            <w:pPr>
              <w:rPr>
                <w:sz w:val="22"/>
                <w:szCs w:val="22"/>
              </w:rPr>
            </w:pPr>
            <w:r w:rsidRPr="00CB545F">
              <w:rPr>
                <w:sz w:val="22"/>
                <w:szCs w:val="22"/>
              </w:rPr>
              <w:t>Health and wellbeing Self-esteem: self-worth; personal qualities; goal setting; managing set backs</w:t>
            </w:r>
          </w:p>
        </w:tc>
        <w:tc>
          <w:tcPr>
            <w:tcW w:w="9458" w:type="dxa"/>
            <w:shd w:val="clear" w:color="auto" w:fill="A6E2FF" w:themeFill="accent6" w:themeFillTint="33"/>
          </w:tcPr>
          <w:p w:rsidR="00D45721" w:rsidRPr="00CB545F" w:rsidRDefault="00D45721" w:rsidP="00D45721">
            <w:pPr>
              <w:rPr>
                <w:sz w:val="22"/>
                <w:szCs w:val="22"/>
              </w:rPr>
            </w:pPr>
            <w:r w:rsidRPr="00CB545F">
              <w:rPr>
                <w:sz w:val="22"/>
                <w:szCs w:val="22"/>
              </w:rPr>
              <w:t xml:space="preserve">• how to </w:t>
            </w:r>
            <w:proofErr w:type="spellStart"/>
            <w:r w:rsidRPr="00CB545F">
              <w:rPr>
                <w:sz w:val="22"/>
                <w:szCs w:val="22"/>
              </w:rPr>
              <w:t>recognise</w:t>
            </w:r>
            <w:proofErr w:type="spellEnd"/>
            <w:r w:rsidRPr="00CB545F">
              <w:rPr>
                <w:sz w:val="22"/>
                <w:szCs w:val="22"/>
              </w:rPr>
              <w:t xml:space="preserve"> personal qualities and individuality</w:t>
            </w:r>
          </w:p>
          <w:p w:rsidR="00D45721" w:rsidRPr="00CB545F" w:rsidRDefault="00D45721" w:rsidP="00D45721">
            <w:pPr>
              <w:rPr>
                <w:sz w:val="22"/>
                <w:szCs w:val="22"/>
              </w:rPr>
            </w:pPr>
            <w:r w:rsidRPr="00CB545F">
              <w:rPr>
                <w:sz w:val="22"/>
                <w:szCs w:val="22"/>
              </w:rPr>
              <w:t xml:space="preserve">• to develop self-worth by identifying positive things about themselves and their achievements </w:t>
            </w:r>
          </w:p>
          <w:p w:rsidR="00D45721" w:rsidRPr="00CB545F" w:rsidRDefault="00D45721" w:rsidP="00D45721">
            <w:pPr>
              <w:rPr>
                <w:sz w:val="22"/>
                <w:szCs w:val="22"/>
              </w:rPr>
            </w:pPr>
            <w:r w:rsidRPr="00CB545F">
              <w:rPr>
                <w:sz w:val="22"/>
                <w:szCs w:val="22"/>
              </w:rPr>
              <w:t xml:space="preserve">• how their personal attributes, strengths, skills and interests contribute to their self-esteem </w:t>
            </w:r>
          </w:p>
          <w:p w:rsidR="00D45721" w:rsidRPr="00CB545F" w:rsidRDefault="00D45721" w:rsidP="00D45721">
            <w:pPr>
              <w:rPr>
                <w:sz w:val="22"/>
                <w:szCs w:val="22"/>
              </w:rPr>
            </w:pPr>
            <w:r w:rsidRPr="00CB545F">
              <w:rPr>
                <w:sz w:val="22"/>
                <w:szCs w:val="22"/>
              </w:rPr>
              <w:t xml:space="preserve">• how to set goals for themselves </w:t>
            </w:r>
          </w:p>
          <w:p w:rsidR="00D45721" w:rsidRPr="00CB545F" w:rsidRDefault="00D45721" w:rsidP="00D45721">
            <w:pPr>
              <w:rPr>
                <w:sz w:val="22"/>
                <w:szCs w:val="22"/>
              </w:rPr>
            </w:pPr>
            <w:r w:rsidRPr="00CB545F">
              <w:rPr>
                <w:sz w:val="22"/>
                <w:szCs w:val="22"/>
              </w:rPr>
              <w:lastRenderedPageBreak/>
              <w:t>• how to manage when there are set-backs, learn from mistakes and reframe unhelpful thinking</w:t>
            </w:r>
          </w:p>
        </w:tc>
      </w:tr>
      <w:tr w:rsidR="00D45721" w:rsidRPr="00CB545F" w:rsidTr="00D45721">
        <w:trPr>
          <w:trHeight w:val="1599"/>
        </w:trPr>
        <w:tc>
          <w:tcPr>
            <w:tcW w:w="2007" w:type="dxa"/>
            <w:shd w:val="clear" w:color="auto" w:fill="A6E2FF" w:themeFill="accent6" w:themeFillTint="33"/>
          </w:tcPr>
          <w:p w:rsidR="00D45721" w:rsidRPr="00CB545F" w:rsidRDefault="00D45721" w:rsidP="00D45721">
            <w:pPr>
              <w:rPr>
                <w:sz w:val="22"/>
                <w:szCs w:val="22"/>
              </w:rPr>
            </w:pPr>
            <w:r w:rsidRPr="00CB545F">
              <w:rPr>
                <w:sz w:val="22"/>
                <w:szCs w:val="22"/>
              </w:rPr>
              <w:lastRenderedPageBreak/>
              <w:t xml:space="preserve">Autumn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How do we treat each other with respect?</w:t>
            </w:r>
          </w:p>
        </w:tc>
        <w:tc>
          <w:tcPr>
            <w:tcW w:w="2326" w:type="dxa"/>
            <w:shd w:val="clear" w:color="auto" w:fill="A6E2FF" w:themeFill="accent6" w:themeFillTint="33"/>
          </w:tcPr>
          <w:p w:rsidR="00D45721" w:rsidRPr="00CB545F" w:rsidRDefault="00D45721" w:rsidP="00D45721">
            <w:pPr>
              <w:rPr>
                <w:sz w:val="22"/>
                <w:szCs w:val="22"/>
              </w:rPr>
            </w:pPr>
            <w:r w:rsidRPr="00CB545F">
              <w:rPr>
                <w:sz w:val="22"/>
                <w:szCs w:val="22"/>
              </w:rPr>
              <w:t>Relationships Respect for self and others; courteous behaviour; safety; human rights</w:t>
            </w:r>
          </w:p>
        </w:tc>
        <w:tc>
          <w:tcPr>
            <w:tcW w:w="9458" w:type="dxa"/>
            <w:shd w:val="clear" w:color="auto" w:fill="A6E2FF" w:themeFill="accent6" w:themeFillTint="33"/>
          </w:tcPr>
          <w:p w:rsidR="00D45721" w:rsidRPr="00CB545F" w:rsidRDefault="00D45721" w:rsidP="00D45721">
            <w:pPr>
              <w:rPr>
                <w:sz w:val="22"/>
                <w:szCs w:val="22"/>
              </w:rPr>
            </w:pPr>
            <w:r w:rsidRPr="00CB545F">
              <w:rPr>
                <w:sz w:val="22"/>
                <w:szCs w:val="22"/>
              </w:rPr>
              <w:t xml:space="preserve">• how people’s behaviour affects themselves and others, including online </w:t>
            </w:r>
          </w:p>
          <w:p w:rsidR="00D45721" w:rsidRPr="00CB545F" w:rsidRDefault="00D45721" w:rsidP="00D45721">
            <w:pPr>
              <w:rPr>
                <w:sz w:val="22"/>
                <w:szCs w:val="22"/>
              </w:rPr>
            </w:pPr>
            <w:r w:rsidRPr="00CB545F">
              <w:rPr>
                <w:sz w:val="22"/>
                <w:szCs w:val="22"/>
              </w:rPr>
              <w:t xml:space="preserve">• how to model being polite and courteous in different situations and </w:t>
            </w:r>
            <w:proofErr w:type="spellStart"/>
            <w:r w:rsidRPr="00CB545F">
              <w:rPr>
                <w:sz w:val="22"/>
                <w:szCs w:val="22"/>
              </w:rPr>
              <w:t>recognise</w:t>
            </w:r>
            <w:proofErr w:type="spellEnd"/>
            <w:r w:rsidRPr="00CB545F">
              <w:rPr>
                <w:sz w:val="22"/>
                <w:szCs w:val="22"/>
              </w:rPr>
              <w:t xml:space="preserve"> the respectful behaviour they should receive in return </w:t>
            </w:r>
          </w:p>
          <w:p w:rsidR="00D45721" w:rsidRPr="00CB545F" w:rsidRDefault="00D45721" w:rsidP="00D45721">
            <w:pPr>
              <w:rPr>
                <w:sz w:val="22"/>
                <w:szCs w:val="22"/>
              </w:rPr>
            </w:pPr>
            <w:r w:rsidRPr="00CB545F">
              <w:rPr>
                <w:sz w:val="22"/>
                <w:szCs w:val="22"/>
              </w:rPr>
              <w:t xml:space="preserve">• about the relationship between rights and responsibilities </w:t>
            </w:r>
          </w:p>
          <w:p w:rsidR="00D45721" w:rsidRPr="00CB545F" w:rsidRDefault="00D45721" w:rsidP="00D45721">
            <w:pPr>
              <w:rPr>
                <w:sz w:val="22"/>
                <w:szCs w:val="22"/>
              </w:rPr>
            </w:pPr>
            <w:r w:rsidRPr="00CB545F">
              <w:rPr>
                <w:sz w:val="22"/>
                <w:szCs w:val="22"/>
              </w:rPr>
              <w:t xml:space="preserve">• about the right to privacy and how to </w:t>
            </w:r>
            <w:proofErr w:type="spellStart"/>
            <w:r w:rsidRPr="00CB545F">
              <w:rPr>
                <w:sz w:val="22"/>
                <w:szCs w:val="22"/>
              </w:rPr>
              <w:t>recognise</w:t>
            </w:r>
            <w:proofErr w:type="spellEnd"/>
            <w:r w:rsidRPr="00CB545F">
              <w:rPr>
                <w:sz w:val="22"/>
                <w:szCs w:val="22"/>
              </w:rPr>
              <w:t xml:space="preserve"> when a confidence or secret should be kept (such as a nice birthday surprise everyone will find out about) or not agreed to and when to tell (e.g. if someone is being upset or hurt) </w:t>
            </w:r>
          </w:p>
          <w:p w:rsidR="00D45721" w:rsidRPr="00CB545F" w:rsidRDefault="00D45721" w:rsidP="00D45721">
            <w:pPr>
              <w:rPr>
                <w:sz w:val="22"/>
                <w:szCs w:val="22"/>
              </w:rPr>
            </w:pPr>
            <w:r w:rsidRPr="00CB545F">
              <w:rPr>
                <w:sz w:val="22"/>
                <w:szCs w:val="22"/>
              </w:rPr>
              <w:t xml:space="preserve">• the rights that children have and why it is important to protect these </w:t>
            </w:r>
          </w:p>
          <w:p w:rsidR="00D45721" w:rsidRPr="00CB545F" w:rsidRDefault="00D45721" w:rsidP="00D45721">
            <w:pPr>
              <w:rPr>
                <w:sz w:val="22"/>
                <w:szCs w:val="22"/>
              </w:rPr>
            </w:pPr>
            <w:r w:rsidRPr="00CB545F">
              <w:rPr>
                <w:sz w:val="22"/>
                <w:szCs w:val="22"/>
              </w:rPr>
              <w:t xml:space="preserve">• that everyone should feel included, respected and not discriminated against; how to respond if they witness or experience exclusion, disrespect or discrimination </w:t>
            </w:r>
          </w:p>
          <w:p w:rsidR="00D45721" w:rsidRPr="00CB545F" w:rsidRDefault="00D45721" w:rsidP="00D45721">
            <w:pPr>
              <w:rPr>
                <w:sz w:val="22"/>
                <w:szCs w:val="22"/>
              </w:rPr>
            </w:pPr>
            <w:r w:rsidRPr="00CB545F">
              <w:rPr>
                <w:sz w:val="22"/>
                <w:szCs w:val="22"/>
              </w:rPr>
              <w:t>• how to respond to aggressive or inappropriate behaviour (including online and unwanted physical contact) – how to report concerns</w:t>
            </w:r>
          </w:p>
        </w:tc>
      </w:tr>
      <w:tr w:rsidR="00D45721" w:rsidRPr="00CB545F" w:rsidTr="00D45721">
        <w:trPr>
          <w:trHeight w:val="1599"/>
        </w:trPr>
        <w:tc>
          <w:tcPr>
            <w:tcW w:w="2007" w:type="dxa"/>
            <w:shd w:val="clear" w:color="auto" w:fill="A6E2FF" w:themeFill="accent6" w:themeFillTint="33"/>
          </w:tcPr>
          <w:p w:rsidR="00D45721" w:rsidRPr="00CB545F" w:rsidRDefault="00D45721" w:rsidP="00D45721">
            <w:pPr>
              <w:rPr>
                <w:sz w:val="22"/>
                <w:szCs w:val="22"/>
              </w:rPr>
            </w:pPr>
            <w:r w:rsidRPr="00CB545F">
              <w:rPr>
                <w:sz w:val="22"/>
                <w:szCs w:val="22"/>
              </w:rPr>
              <w:t xml:space="preserve">Spring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How can we manage our feelings?</w:t>
            </w:r>
          </w:p>
        </w:tc>
        <w:tc>
          <w:tcPr>
            <w:tcW w:w="2326" w:type="dxa"/>
            <w:shd w:val="clear" w:color="auto" w:fill="A6E2FF" w:themeFill="accent6" w:themeFillTint="33"/>
          </w:tcPr>
          <w:p w:rsidR="00D45721" w:rsidRPr="00CB545F" w:rsidRDefault="00D45721" w:rsidP="00D45721">
            <w:pPr>
              <w:rPr>
                <w:sz w:val="22"/>
                <w:szCs w:val="22"/>
              </w:rPr>
            </w:pPr>
            <w:r w:rsidRPr="00CB545F">
              <w:rPr>
                <w:sz w:val="22"/>
                <w:szCs w:val="22"/>
              </w:rPr>
              <w:t>Health and wellbeing Feelings and emotions; expression of feelings; behaviour</w:t>
            </w:r>
          </w:p>
        </w:tc>
        <w:tc>
          <w:tcPr>
            <w:tcW w:w="9458" w:type="dxa"/>
            <w:shd w:val="clear" w:color="auto" w:fill="A6E2FF" w:themeFill="accent6" w:themeFillTint="33"/>
          </w:tcPr>
          <w:p w:rsidR="00D45721" w:rsidRPr="00CB545F" w:rsidRDefault="00D45721" w:rsidP="00D45721">
            <w:pPr>
              <w:rPr>
                <w:sz w:val="22"/>
                <w:szCs w:val="22"/>
              </w:rPr>
            </w:pPr>
            <w:r w:rsidRPr="00CB545F">
              <w:rPr>
                <w:sz w:val="22"/>
                <w:szCs w:val="22"/>
              </w:rPr>
              <w:t xml:space="preserve">• how everyday things can affect feelings </w:t>
            </w:r>
          </w:p>
          <w:p w:rsidR="00D45721" w:rsidRPr="00CB545F" w:rsidRDefault="00D45721" w:rsidP="00D45721">
            <w:pPr>
              <w:rPr>
                <w:sz w:val="22"/>
                <w:szCs w:val="22"/>
              </w:rPr>
            </w:pPr>
            <w:r w:rsidRPr="00CB545F">
              <w:rPr>
                <w:sz w:val="22"/>
                <w:szCs w:val="22"/>
              </w:rPr>
              <w:t xml:space="preserve">• how feelings change over time and can be experienced at different levels of intensity </w:t>
            </w:r>
          </w:p>
          <w:p w:rsidR="00D45721" w:rsidRPr="00CB545F" w:rsidRDefault="00D45721" w:rsidP="00D45721">
            <w:pPr>
              <w:rPr>
                <w:sz w:val="22"/>
                <w:szCs w:val="22"/>
              </w:rPr>
            </w:pPr>
            <w:r w:rsidRPr="00CB545F">
              <w:rPr>
                <w:sz w:val="22"/>
                <w:szCs w:val="22"/>
              </w:rPr>
              <w:t xml:space="preserve">• the importance of expressing feelings and how they can be expressed in different ways </w:t>
            </w:r>
          </w:p>
          <w:p w:rsidR="00D45721" w:rsidRPr="00CB545F" w:rsidRDefault="00D45721" w:rsidP="00D45721">
            <w:pPr>
              <w:rPr>
                <w:sz w:val="22"/>
                <w:szCs w:val="22"/>
              </w:rPr>
            </w:pPr>
            <w:r w:rsidRPr="00CB545F">
              <w:rPr>
                <w:sz w:val="22"/>
                <w:szCs w:val="22"/>
              </w:rPr>
              <w:t xml:space="preserve">• how to respond proportionately to, and manage, feelings in different circumstances </w:t>
            </w:r>
          </w:p>
          <w:p w:rsidR="00D45721" w:rsidRPr="00CB545F" w:rsidRDefault="00D45721" w:rsidP="00D45721">
            <w:pPr>
              <w:rPr>
                <w:sz w:val="22"/>
                <w:szCs w:val="22"/>
              </w:rPr>
            </w:pPr>
            <w:r w:rsidRPr="00CB545F">
              <w:rPr>
                <w:sz w:val="22"/>
                <w:szCs w:val="22"/>
              </w:rPr>
              <w:t xml:space="preserve">• ways of managing feelings at times of loss, grief and change </w:t>
            </w:r>
          </w:p>
          <w:p w:rsidR="00D45721" w:rsidRPr="00CB545F" w:rsidRDefault="00D45721" w:rsidP="00D45721">
            <w:pPr>
              <w:rPr>
                <w:sz w:val="22"/>
                <w:szCs w:val="22"/>
              </w:rPr>
            </w:pPr>
            <w:r w:rsidRPr="00CB545F">
              <w:rPr>
                <w:sz w:val="22"/>
                <w:szCs w:val="22"/>
              </w:rPr>
              <w:t>• how to access advice and support to help manage their own or others’ feelings</w:t>
            </w:r>
          </w:p>
        </w:tc>
      </w:tr>
      <w:tr w:rsidR="00D45721" w:rsidRPr="00CB545F" w:rsidTr="0028623A">
        <w:trPr>
          <w:trHeight w:val="685"/>
        </w:trPr>
        <w:tc>
          <w:tcPr>
            <w:tcW w:w="2007" w:type="dxa"/>
            <w:shd w:val="clear" w:color="auto" w:fill="A6E2FF" w:themeFill="accent6" w:themeFillTint="33"/>
          </w:tcPr>
          <w:p w:rsidR="00D45721" w:rsidRPr="00CB545F" w:rsidRDefault="00D45721" w:rsidP="00D45721">
            <w:pPr>
              <w:rPr>
                <w:sz w:val="22"/>
                <w:szCs w:val="22"/>
              </w:rPr>
            </w:pPr>
            <w:r w:rsidRPr="00CB545F">
              <w:rPr>
                <w:sz w:val="22"/>
                <w:szCs w:val="22"/>
              </w:rPr>
              <w:t xml:space="preserve">Spring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How will we grow and change?</w:t>
            </w:r>
          </w:p>
        </w:tc>
        <w:tc>
          <w:tcPr>
            <w:tcW w:w="2326" w:type="dxa"/>
            <w:shd w:val="clear" w:color="auto" w:fill="A6E2FF" w:themeFill="accent6" w:themeFillTint="33"/>
          </w:tcPr>
          <w:p w:rsidR="00D45721" w:rsidRPr="00CB545F" w:rsidRDefault="00D45721" w:rsidP="00D45721">
            <w:pPr>
              <w:rPr>
                <w:sz w:val="22"/>
                <w:szCs w:val="22"/>
              </w:rPr>
            </w:pPr>
            <w:r w:rsidRPr="00CB545F">
              <w:rPr>
                <w:sz w:val="22"/>
                <w:szCs w:val="22"/>
              </w:rPr>
              <w:t>Health and wellbeing Growing and changing; puberty</w:t>
            </w:r>
          </w:p>
        </w:tc>
        <w:tc>
          <w:tcPr>
            <w:tcW w:w="9458" w:type="dxa"/>
            <w:shd w:val="clear" w:color="auto" w:fill="A6E2FF" w:themeFill="accent6" w:themeFillTint="33"/>
          </w:tcPr>
          <w:p w:rsidR="00D45721" w:rsidRPr="00CB545F" w:rsidRDefault="00D45721" w:rsidP="00D45721">
            <w:pPr>
              <w:rPr>
                <w:sz w:val="22"/>
                <w:szCs w:val="22"/>
              </w:rPr>
            </w:pPr>
            <w:r w:rsidRPr="00CB545F">
              <w:rPr>
                <w:sz w:val="22"/>
                <w:szCs w:val="22"/>
              </w:rPr>
              <w:t xml:space="preserve">• about puberty and how bodies change during puberty, including menstruation and menstrual wellbeing </w:t>
            </w:r>
          </w:p>
          <w:p w:rsidR="00D45721" w:rsidRPr="00CB545F" w:rsidRDefault="00D45721" w:rsidP="00D45721">
            <w:pPr>
              <w:rPr>
                <w:sz w:val="22"/>
                <w:szCs w:val="22"/>
              </w:rPr>
            </w:pPr>
            <w:r w:rsidRPr="00CB545F">
              <w:rPr>
                <w:sz w:val="22"/>
                <w:szCs w:val="22"/>
              </w:rPr>
              <w:t xml:space="preserve">• how puberty can affect emotions and feelings </w:t>
            </w:r>
          </w:p>
          <w:p w:rsidR="00D45721" w:rsidRPr="00CB545F" w:rsidRDefault="00D45721" w:rsidP="00D45721">
            <w:pPr>
              <w:rPr>
                <w:sz w:val="22"/>
                <w:szCs w:val="22"/>
              </w:rPr>
            </w:pPr>
            <w:r w:rsidRPr="00CB545F">
              <w:rPr>
                <w:sz w:val="22"/>
                <w:szCs w:val="22"/>
              </w:rPr>
              <w:t xml:space="preserve">• how personal hygiene routines change during puberty </w:t>
            </w:r>
          </w:p>
          <w:p w:rsidR="00D45721" w:rsidRPr="00CB545F" w:rsidRDefault="00D45721" w:rsidP="00D45721">
            <w:pPr>
              <w:rPr>
                <w:sz w:val="22"/>
                <w:szCs w:val="22"/>
              </w:rPr>
            </w:pPr>
            <w:r w:rsidRPr="00CB545F">
              <w:rPr>
                <w:sz w:val="22"/>
                <w:szCs w:val="22"/>
              </w:rPr>
              <w:t>• how to ask for advice and support about growing and changing and puberty</w:t>
            </w:r>
          </w:p>
        </w:tc>
      </w:tr>
      <w:tr w:rsidR="00D45721" w:rsidRPr="00CB545F" w:rsidTr="00D45721">
        <w:trPr>
          <w:trHeight w:val="1251"/>
        </w:trPr>
        <w:tc>
          <w:tcPr>
            <w:tcW w:w="2007" w:type="dxa"/>
            <w:shd w:val="clear" w:color="auto" w:fill="A6E2FF" w:themeFill="accent6" w:themeFillTint="33"/>
          </w:tcPr>
          <w:p w:rsidR="00D45721" w:rsidRPr="00CB545F" w:rsidRDefault="00D45721" w:rsidP="00D45721">
            <w:pPr>
              <w:rPr>
                <w:sz w:val="22"/>
                <w:szCs w:val="22"/>
              </w:rPr>
            </w:pPr>
            <w:r w:rsidRPr="00CB545F">
              <w:rPr>
                <w:sz w:val="22"/>
                <w:szCs w:val="22"/>
              </w:rPr>
              <w:t xml:space="preserve">Summer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How can our choices make a difference to others and the environment?</w:t>
            </w:r>
          </w:p>
        </w:tc>
        <w:tc>
          <w:tcPr>
            <w:tcW w:w="2326" w:type="dxa"/>
            <w:shd w:val="clear" w:color="auto" w:fill="A6E2FF" w:themeFill="accent6" w:themeFillTint="33"/>
          </w:tcPr>
          <w:p w:rsidR="00D45721" w:rsidRPr="00CB545F" w:rsidRDefault="00D45721" w:rsidP="00D45721">
            <w:pPr>
              <w:rPr>
                <w:sz w:val="22"/>
                <w:szCs w:val="22"/>
              </w:rPr>
            </w:pPr>
            <w:r w:rsidRPr="00CB545F">
              <w:rPr>
                <w:sz w:val="22"/>
                <w:szCs w:val="22"/>
              </w:rPr>
              <w:t xml:space="preserve">Living in the wider world Caring for others; the environment; people and animals; shared responsibilities, </w:t>
            </w:r>
            <w:r w:rsidRPr="00CB545F">
              <w:rPr>
                <w:sz w:val="22"/>
                <w:szCs w:val="22"/>
              </w:rPr>
              <w:lastRenderedPageBreak/>
              <w:t>making choices and decisions</w:t>
            </w:r>
          </w:p>
        </w:tc>
        <w:tc>
          <w:tcPr>
            <w:tcW w:w="9458" w:type="dxa"/>
            <w:shd w:val="clear" w:color="auto" w:fill="A6E2FF" w:themeFill="accent6" w:themeFillTint="33"/>
          </w:tcPr>
          <w:p w:rsidR="00D45721" w:rsidRPr="00CB545F" w:rsidRDefault="00D45721" w:rsidP="00D45721">
            <w:pPr>
              <w:rPr>
                <w:sz w:val="22"/>
                <w:szCs w:val="22"/>
              </w:rPr>
            </w:pPr>
            <w:r w:rsidRPr="00CB545F">
              <w:rPr>
                <w:sz w:val="22"/>
                <w:szCs w:val="22"/>
              </w:rPr>
              <w:lastRenderedPageBreak/>
              <w:t xml:space="preserve">• how people have a shared responsibility to help protect the world around them </w:t>
            </w:r>
          </w:p>
          <w:p w:rsidR="00D45721" w:rsidRPr="00CB545F" w:rsidRDefault="00D45721" w:rsidP="00D45721">
            <w:pPr>
              <w:rPr>
                <w:sz w:val="22"/>
                <w:szCs w:val="22"/>
              </w:rPr>
            </w:pPr>
            <w:r w:rsidRPr="00CB545F">
              <w:rPr>
                <w:sz w:val="22"/>
                <w:szCs w:val="22"/>
              </w:rPr>
              <w:t xml:space="preserve">• how everyday choices can affect the environment </w:t>
            </w:r>
          </w:p>
          <w:p w:rsidR="00D45721" w:rsidRPr="00CB545F" w:rsidRDefault="00D45721" w:rsidP="00D45721">
            <w:pPr>
              <w:rPr>
                <w:sz w:val="22"/>
                <w:szCs w:val="22"/>
              </w:rPr>
            </w:pPr>
            <w:r w:rsidRPr="00CB545F">
              <w:rPr>
                <w:sz w:val="22"/>
                <w:szCs w:val="22"/>
              </w:rPr>
              <w:t xml:space="preserve">• how what people choose to buy or spend money on can affect others or the environment (e.g. Fairtrade, single use plastics, giving to charity) </w:t>
            </w:r>
          </w:p>
          <w:p w:rsidR="0069472E" w:rsidRDefault="00D45721" w:rsidP="00D45721">
            <w:pPr>
              <w:rPr>
                <w:sz w:val="22"/>
                <w:szCs w:val="22"/>
              </w:rPr>
            </w:pPr>
            <w:r w:rsidRPr="00CB545F">
              <w:rPr>
                <w:sz w:val="22"/>
                <w:szCs w:val="22"/>
              </w:rPr>
              <w:t xml:space="preserve">• the skills and vocabulary to share their thoughts, ideas and opinions in discussion about topical issues </w:t>
            </w:r>
          </w:p>
          <w:p w:rsidR="00D45721" w:rsidRPr="00CB545F" w:rsidRDefault="00D45721" w:rsidP="00D45721">
            <w:pPr>
              <w:rPr>
                <w:sz w:val="22"/>
                <w:szCs w:val="22"/>
              </w:rPr>
            </w:pPr>
            <w:r w:rsidRPr="00CB545F">
              <w:rPr>
                <w:sz w:val="22"/>
                <w:szCs w:val="22"/>
              </w:rPr>
              <w:lastRenderedPageBreak/>
              <w:t>• how to show care and concern for others (people and animals)</w:t>
            </w:r>
          </w:p>
          <w:p w:rsidR="00D45721" w:rsidRPr="00CB545F" w:rsidRDefault="00D45721" w:rsidP="00D45721">
            <w:pPr>
              <w:rPr>
                <w:sz w:val="22"/>
                <w:szCs w:val="22"/>
              </w:rPr>
            </w:pPr>
            <w:r w:rsidRPr="00CB545F">
              <w:rPr>
                <w:sz w:val="22"/>
                <w:szCs w:val="22"/>
              </w:rPr>
              <w:t xml:space="preserve"> • how to carry out personal responsibilities in a caring and compassionate way</w:t>
            </w:r>
          </w:p>
        </w:tc>
      </w:tr>
      <w:tr w:rsidR="00D45721" w:rsidRPr="00CB545F" w:rsidTr="00D45721">
        <w:trPr>
          <w:trHeight w:val="1599"/>
        </w:trPr>
        <w:tc>
          <w:tcPr>
            <w:tcW w:w="2007" w:type="dxa"/>
            <w:shd w:val="clear" w:color="auto" w:fill="A6E2FF" w:themeFill="accent6" w:themeFillTint="33"/>
          </w:tcPr>
          <w:p w:rsidR="00D45721" w:rsidRPr="00CB545F" w:rsidRDefault="00D45721" w:rsidP="00D45721">
            <w:pPr>
              <w:rPr>
                <w:sz w:val="22"/>
                <w:szCs w:val="22"/>
              </w:rPr>
            </w:pPr>
            <w:r w:rsidRPr="00CB545F">
              <w:rPr>
                <w:sz w:val="22"/>
                <w:szCs w:val="22"/>
              </w:rPr>
              <w:lastRenderedPageBreak/>
              <w:t xml:space="preserve">Summer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How can we manage risk in different places?</w:t>
            </w:r>
          </w:p>
        </w:tc>
        <w:tc>
          <w:tcPr>
            <w:tcW w:w="2326" w:type="dxa"/>
            <w:shd w:val="clear" w:color="auto" w:fill="A6E2FF" w:themeFill="accent6" w:themeFillTint="33"/>
          </w:tcPr>
          <w:p w:rsidR="00D45721" w:rsidRPr="00CB545F" w:rsidRDefault="00D45721" w:rsidP="00D45721">
            <w:pPr>
              <w:rPr>
                <w:sz w:val="22"/>
                <w:szCs w:val="22"/>
              </w:rPr>
            </w:pPr>
            <w:r w:rsidRPr="00CB545F">
              <w:rPr>
                <w:sz w:val="22"/>
                <w:szCs w:val="22"/>
              </w:rPr>
              <w:t xml:space="preserve">Health and wellbeing Keeping safe; out and about; </w:t>
            </w:r>
            <w:proofErr w:type="spellStart"/>
            <w:r w:rsidRPr="00CB545F">
              <w:rPr>
                <w:sz w:val="22"/>
                <w:szCs w:val="22"/>
              </w:rPr>
              <w:t>recognising</w:t>
            </w:r>
            <w:proofErr w:type="spellEnd"/>
            <w:r w:rsidRPr="00CB545F">
              <w:rPr>
                <w:sz w:val="22"/>
                <w:szCs w:val="22"/>
              </w:rPr>
              <w:t xml:space="preserve"> and managing risk</w:t>
            </w:r>
          </w:p>
        </w:tc>
        <w:tc>
          <w:tcPr>
            <w:tcW w:w="9458" w:type="dxa"/>
            <w:shd w:val="clear" w:color="auto" w:fill="A6E2FF" w:themeFill="accent6" w:themeFillTint="33"/>
          </w:tcPr>
          <w:p w:rsidR="00D45721" w:rsidRPr="00CB545F" w:rsidRDefault="00D45721" w:rsidP="00D45721">
            <w:pPr>
              <w:rPr>
                <w:sz w:val="22"/>
                <w:szCs w:val="22"/>
              </w:rPr>
            </w:pPr>
            <w:r w:rsidRPr="00CB545F">
              <w:rPr>
                <w:sz w:val="22"/>
                <w:szCs w:val="22"/>
              </w:rPr>
              <w:t xml:space="preserve">• how to </w:t>
            </w:r>
            <w:proofErr w:type="spellStart"/>
            <w:r w:rsidRPr="00CB545F">
              <w:rPr>
                <w:sz w:val="22"/>
                <w:szCs w:val="22"/>
              </w:rPr>
              <w:t>recognise</w:t>
            </w:r>
            <w:proofErr w:type="spellEnd"/>
            <w:r w:rsidRPr="00CB545F">
              <w:rPr>
                <w:sz w:val="22"/>
                <w:szCs w:val="22"/>
              </w:rPr>
              <w:t xml:space="preserve">, predict, assess and manage risk in different situations </w:t>
            </w:r>
          </w:p>
          <w:p w:rsidR="00D45721" w:rsidRPr="00CB545F" w:rsidRDefault="00D45721" w:rsidP="00D45721">
            <w:pPr>
              <w:rPr>
                <w:sz w:val="22"/>
                <w:szCs w:val="22"/>
              </w:rPr>
            </w:pPr>
            <w:r w:rsidRPr="00CB545F">
              <w:rPr>
                <w:sz w:val="22"/>
                <w:szCs w:val="22"/>
              </w:rPr>
              <w:t xml:space="preserve">• how to keep safe in the local environment and less familiar locations (e.g. near rail, water, road; fire/firework safety; sun safety and the safe use of digital devices when out and about) </w:t>
            </w:r>
          </w:p>
          <w:p w:rsidR="00D45721" w:rsidRPr="00CB545F" w:rsidRDefault="00D45721" w:rsidP="00D45721">
            <w:pPr>
              <w:rPr>
                <w:sz w:val="22"/>
                <w:szCs w:val="22"/>
              </w:rPr>
            </w:pPr>
            <w:r w:rsidRPr="00CB545F">
              <w:rPr>
                <w:sz w:val="22"/>
                <w:szCs w:val="22"/>
              </w:rPr>
              <w:t xml:space="preserve">• how people can be influenced by their peers’ behaviour and by a desire for peer approval; how to manage this influence </w:t>
            </w:r>
          </w:p>
          <w:p w:rsidR="00D45721" w:rsidRPr="00CB545F" w:rsidRDefault="00D45721" w:rsidP="00D45721">
            <w:pPr>
              <w:rPr>
                <w:sz w:val="22"/>
                <w:szCs w:val="22"/>
              </w:rPr>
            </w:pPr>
            <w:r w:rsidRPr="00CB545F">
              <w:rPr>
                <w:sz w:val="22"/>
                <w:szCs w:val="22"/>
              </w:rPr>
              <w:t xml:space="preserve">• how people’s online actions can impact on other people </w:t>
            </w:r>
          </w:p>
          <w:p w:rsidR="00D45721" w:rsidRPr="00CB545F" w:rsidRDefault="00D45721" w:rsidP="00D45721">
            <w:pPr>
              <w:rPr>
                <w:sz w:val="22"/>
                <w:szCs w:val="22"/>
              </w:rPr>
            </w:pPr>
            <w:r w:rsidRPr="00CB545F">
              <w:rPr>
                <w:sz w:val="22"/>
                <w:szCs w:val="22"/>
              </w:rPr>
              <w:t xml:space="preserve">• how to keep safe online, including managing requests for personal information and </w:t>
            </w:r>
            <w:proofErr w:type="spellStart"/>
            <w:r w:rsidRPr="00CB545F">
              <w:rPr>
                <w:sz w:val="22"/>
                <w:szCs w:val="22"/>
              </w:rPr>
              <w:t>recognising</w:t>
            </w:r>
            <w:proofErr w:type="spellEnd"/>
            <w:r w:rsidRPr="00CB545F">
              <w:rPr>
                <w:sz w:val="22"/>
                <w:szCs w:val="22"/>
              </w:rPr>
              <w:t xml:space="preserve"> what is appropriate to share or not share online </w:t>
            </w:r>
          </w:p>
          <w:p w:rsidR="00D45721" w:rsidRPr="00CB545F" w:rsidRDefault="00D45721" w:rsidP="00D45721">
            <w:pPr>
              <w:rPr>
                <w:sz w:val="22"/>
                <w:szCs w:val="22"/>
              </w:rPr>
            </w:pPr>
            <w:r w:rsidRPr="00CB545F">
              <w:rPr>
                <w:sz w:val="22"/>
                <w:szCs w:val="22"/>
              </w:rPr>
              <w:t xml:space="preserve">• how to report concerns, including about inappropriate online content and contact </w:t>
            </w:r>
          </w:p>
          <w:p w:rsidR="00D45721" w:rsidRPr="00CB545F" w:rsidRDefault="00D45721" w:rsidP="00D45721">
            <w:pPr>
              <w:rPr>
                <w:sz w:val="22"/>
                <w:szCs w:val="22"/>
              </w:rPr>
            </w:pPr>
            <w:r w:rsidRPr="00CB545F">
              <w:rPr>
                <w:sz w:val="22"/>
                <w:szCs w:val="22"/>
              </w:rPr>
              <w:t>• that rules, restrictions and laws exist to help people keep safe and how to respond if they become aware of a situation that is anti-social or against the law</w:t>
            </w:r>
          </w:p>
        </w:tc>
      </w:tr>
    </w:tbl>
    <w:p w:rsidR="00D45721" w:rsidRPr="00CB545F" w:rsidRDefault="00D45721" w:rsidP="00D45721">
      <w:pPr>
        <w:rPr>
          <w:b/>
          <w:sz w:val="22"/>
          <w:szCs w:val="22"/>
        </w:rPr>
      </w:pPr>
    </w:p>
    <w:p w:rsidR="00D45721" w:rsidRDefault="00D45721" w:rsidP="00D45721">
      <w:pPr>
        <w:rPr>
          <w:b/>
          <w:sz w:val="22"/>
          <w:szCs w:val="22"/>
        </w:rPr>
      </w:pPr>
      <w:r w:rsidRPr="00CB545F">
        <w:rPr>
          <w:b/>
          <w:sz w:val="22"/>
          <w:szCs w:val="22"/>
        </w:rPr>
        <w:t>Year 5</w:t>
      </w:r>
    </w:p>
    <w:p w:rsidR="0069472E" w:rsidRPr="00CB545F" w:rsidRDefault="0069472E" w:rsidP="00D45721">
      <w:pPr>
        <w:rPr>
          <w:b/>
          <w:sz w:val="22"/>
          <w:szCs w:val="22"/>
        </w:rPr>
      </w:pPr>
    </w:p>
    <w:tbl>
      <w:tblPr>
        <w:tblStyle w:val="TableGrid"/>
        <w:tblW w:w="0" w:type="auto"/>
        <w:tblLook w:val="04A0" w:firstRow="1" w:lastRow="0" w:firstColumn="1" w:lastColumn="0" w:noHBand="0" w:noVBand="1"/>
      </w:tblPr>
      <w:tblGrid>
        <w:gridCol w:w="1672"/>
        <w:gridCol w:w="1779"/>
        <w:gridCol w:w="5899"/>
      </w:tblGrid>
      <w:tr w:rsidR="00D45721" w:rsidRPr="00CB545F" w:rsidTr="00D45721">
        <w:trPr>
          <w:trHeight w:val="537"/>
        </w:trPr>
        <w:tc>
          <w:tcPr>
            <w:tcW w:w="2007" w:type="dxa"/>
            <w:shd w:val="clear" w:color="auto" w:fill="F5D867" w:themeFill="accent1" w:themeFillTint="99"/>
          </w:tcPr>
          <w:p w:rsidR="00D45721" w:rsidRPr="00CB545F" w:rsidRDefault="00D45721" w:rsidP="00D45721">
            <w:pPr>
              <w:jc w:val="center"/>
              <w:rPr>
                <w:b/>
                <w:sz w:val="22"/>
                <w:szCs w:val="22"/>
              </w:rPr>
            </w:pPr>
            <w:r w:rsidRPr="00CB545F">
              <w:rPr>
                <w:b/>
                <w:sz w:val="22"/>
                <w:szCs w:val="22"/>
              </w:rPr>
              <w:t>Theme</w:t>
            </w:r>
          </w:p>
        </w:tc>
        <w:tc>
          <w:tcPr>
            <w:tcW w:w="2326" w:type="dxa"/>
            <w:shd w:val="clear" w:color="auto" w:fill="F5D867" w:themeFill="accent1" w:themeFillTint="99"/>
          </w:tcPr>
          <w:p w:rsidR="00D45721" w:rsidRPr="00CB545F" w:rsidRDefault="00D45721" w:rsidP="00D45721">
            <w:pPr>
              <w:jc w:val="center"/>
              <w:rPr>
                <w:b/>
                <w:sz w:val="22"/>
                <w:szCs w:val="22"/>
              </w:rPr>
            </w:pPr>
            <w:r w:rsidRPr="00CB545F">
              <w:rPr>
                <w:b/>
                <w:sz w:val="22"/>
                <w:szCs w:val="22"/>
              </w:rPr>
              <w:t>Reference to the statutory content</w:t>
            </w:r>
          </w:p>
        </w:tc>
        <w:tc>
          <w:tcPr>
            <w:tcW w:w="9458" w:type="dxa"/>
            <w:shd w:val="clear" w:color="auto" w:fill="F5D867" w:themeFill="accent1" w:themeFillTint="99"/>
          </w:tcPr>
          <w:p w:rsidR="00D45721" w:rsidRPr="00CB545F" w:rsidRDefault="00D45721" w:rsidP="00D45721">
            <w:pPr>
              <w:jc w:val="center"/>
              <w:rPr>
                <w:b/>
                <w:sz w:val="22"/>
                <w:szCs w:val="22"/>
              </w:rPr>
            </w:pPr>
            <w:r w:rsidRPr="00CB545F">
              <w:rPr>
                <w:b/>
                <w:sz w:val="22"/>
                <w:szCs w:val="22"/>
              </w:rPr>
              <w:t>Pupils must learn…</w:t>
            </w:r>
          </w:p>
        </w:tc>
      </w:tr>
      <w:tr w:rsidR="00D45721" w:rsidRPr="00CB545F" w:rsidTr="00D45721">
        <w:trPr>
          <w:trHeight w:val="1110"/>
        </w:trPr>
        <w:tc>
          <w:tcPr>
            <w:tcW w:w="2007" w:type="dxa"/>
            <w:shd w:val="clear" w:color="auto" w:fill="FBF2CC" w:themeFill="accent1" w:themeFillTint="33"/>
          </w:tcPr>
          <w:p w:rsidR="00D45721" w:rsidRPr="00CB545F" w:rsidRDefault="00D45721" w:rsidP="00D45721">
            <w:pPr>
              <w:rPr>
                <w:sz w:val="22"/>
                <w:szCs w:val="22"/>
              </w:rPr>
            </w:pPr>
            <w:r w:rsidRPr="00CB545F">
              <w:rPr>
                <w:sz w:val="22"/>
                <w:szCs w:val="22"/>
              </w:rPr>
              <w:t xml:space="preserve">Autumn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makes up our identity?</w:t>
            </w:r>
          </w:p>
        </w:tc>
        <w:tc>
          <w:tcPr>
            <w:tcW w:w="2326" w:type="dxa"/>
            <w:shd w:val="clear" w:color="auto" w:fill="FBF2CC" w:themeFill="accent1" w:themeFillTint="33"/>
          </w:tcPr>
          <w:p w:rsidR="00D45721" w:rsidRPr="00CB545F" w:rsidRDefault="00D45721" w:rsidP="00D45721">
            <w:pPr>
              <w:rPr>
                <w:sz w:val="22"/>
                <w:szCs w:val="22"/>
              </w:rPr>
            </w:pPr>
            <w:r w:rsidRPr="00CB545F">
              <w:rPr>
                <w:sz w:val="22"/>
                <w:szCs w:val="22"/>
              </w:rPr>
              <w:t>Health and wellbeing Identity; personal attributes and qualities; similarities and differences; individuality; stereotypes</w:t>
            </w:r>
          </w:p>
        </w:tc>
        <w:tc>
          <w:tcPr>
            <w:tcW w:w="9458" w:type="dxa"/>
            <w:shd w:val="clear" w:color="auto" w:fill="FBF2CC" w:themeFill="accent1" w:themeFillTint="33"/>
          </w:tcPr>
          <w:p w:rsidR="00D45721" w:rsidRPr="00CB545F" w:rsidRDefault="00D45721" w:rsidP="00D45721">
            <w:pPr>
              <w:rPr>
                <w:sz w:val="22"/>
                <w:szCs w:val="22"/>
              </w:rPr>
            </w:pPr>
            <w:r w:rsidRPr="00CB545F">
              <w:rPr>
                <w:sz w:val="22"/>
                <w:szCs w:val="22"/>
              </w:rPr>
              <w:t xml:space="preserve">• how to </w:t>
            </w:r>
            <w:proofErr w:type="spellStart"/>
            <w:r w:rsidRPr="00CB545F">
              <w:rPr>
                <w:sz w:val="22"/>
                <w:szCs w:val="22"/>
              </w:rPr>
              <w:t>recognise</w:t>
            </w:r>
            <w:proofErr w:type="spellEnd"/>
            <w:r w:rsidRPr="00CB545F">
              <w:rPr>
                <w:sz w:val="22"/>
                <w:szCs w:val="22"/>
              </w:rPr>
              <w:t xml:space="preserve"> and respect similarities and differences between people and what they have in common with others </w:t>
            </w:r>
          </w:p>
          <w:p w:rsidR="00D45721" w:rsidRPr="00CB545F" w:rsidRDefault="00D45721" w:rsidP="00D45721">
            <w:pPr>
              <w:rPr>
                <w:sz w:val="22"/>
                <w:szCs w:val="22"/>
              </w:rPr>
            </w:pPr>
            <w:r w:rsidRPr="00CB545F">
              <w:rPr>
                <w:sz w:val="22"/>
                <w:szCs w:val="22"/>
              </w:rPr>
              <w:t xml:space="preserve">• that there are a range of factors that contribute to a person’s identity (e.g. ethnicity, family, faith, culture, gender, hobbies, likes/dislikes) </w:t>
            </w:r>
          </w:p>
          <w:p w:rsidR="00D45721" w:rsidRPr="00CB545F" w:rsidRDefault="00D45721" w:rsidP="00D45721">
            <w:pPr>
              <w:rPr>
                <w:sz w:val="22"/>
                <w:szCs w:val="22"/>
              </w:rPr>
            </w:pPr>
            <w:r w:rsidRPr="00CB545F">
              <w:rPr>
                <w:sz w:val="22"/>
                <w:szCs w:val="22"/>
              </w:rPr>
              <w:t xml:space="preserve">• how individuality and personal qualities make up someone’s identity (including that gender identity is part of personal identity and for some people does not correspond with their biological sex) </w:t>
            </w:r>
          </w:p>
          <w:p w:rsidR="00D45721" w:rsidRPr="00CB545F" w:rsidRDefault="00D45721" w:rsidP="00D45721">
            <w:pPr>
              <w:rPr>
                <w:sz w:val="22"/>
                <w:szCs w:val="22"/>
              </w:rPr>
            </w:pPr>
            <w:r w:rsidRPr="00CB545F">
              <w:rPr>
                <w:sz w:val="22"/>
                <w:szCs w:val="22"/>
              </w:rPr>
              <w:t xml:space="preserve">• about stereotypes and how they are not always accurate, and can negatively influence </w:t>
            </w:r>
            <w:proofErr w:type="spellStart"/>
            <w:r w:rsidRPr="00CB545F">
              <w:rPr>
                <w:sz w:val="22"/>
                <w:szCs w:val="22"/>
              </w:rPr>
              <w:t>behaviours</w:t>
            </w:r>
            <w:proofErr w:type="spellEnd"/>
            <w:r w:rsidRPr="00CB545F">
              <w:rPr>
                <w:sz w:val="22"/>
                <w:szCs w:val="22"/>
              </w:rPr>
              <w:t xml:space="preserve"> and attitudes towards others </w:t>
            </w:r>
          </w:p>
          <w:p w:rsidR="00D45721" w:rsidRPr="0028623A" w:rsidRDefault="00D45721" w:rsidP="0028623A">
            <w:pPr>
              <w:rPr>
                <w:sz w:val="22"/>
                <w:szCs w:val="22"/>
              </w:rPr>
            </w:pPr>
            <w:r w:rsidRPr="00CB545F">
              <w:rPr>
                <w:sz w:val="22"/>
                <w:szCs w:val="22"/>
              </w:rPr>
              <w:t>• how to challenge stereotypes and assumptions about others</w:t>
            </w:r>
          </w:p>
        </w:tc>
      </w:tr>
      <w:tr w:rsidR="00D45721" w:rsidRPr="00CB545F" w:rsidTr="00D45721">
        <w:trPr>
          <w:trHeight w:val="1599"/>
        </w:trPr>
        <w:tc>
          <w:tcPr>
            <w:tcW w:w="2007" w:type="dxa"/>
            <w:shd w:val="clear" w:color="auto" w:fill="FBF2CC" w:themeFill="accent1" w:themeFillTint="33"/>
          </w:tcPr>
          <w:p w:rsidR="00D45721" w:rsidRPr="00CB545F" w:rsidRDefault="00D45721" w:rsidP="00D45721">
            <w:pPr>
              <w:rPr>
                <w:sz w:val="22"/>
                <w:szCs w:val="22"/>
              </w:rPr>
            </w:pPr>
            <w:r w:rsidRPr="00CB545F">
              <w:rPr>
                <w:sz w:val="22"/>
                <w:szCs w:val="22"/>
              </w:rPr>
              <w:lastRenderedPageBreak/>
              <w:t xml:space="preserve">Autumn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decisions can people make with money?</w:t>
            </w:r>
          </w:p>
        </w:tc>
        <w:tc>
          <w:tcPr>
            <w:tcW w:w="2326" w:type="dxa"/>
            <w:shd w:val="clear" w:color="auto" w:fill="FBF2CC" w:themeFill="accent1" w:themeFillTint="33"/>
          </w:tcPr>
          <w:p w:rsidR="00D45721" w:rsidRPr="00CB545F" w:rsidRDefault="00D45721" w:rsidP="00D45721">
            <w:pPr>
              <w:rPr>
                <w:sz w:val="22"/>
                <w:szCs w:val="22"/>
              </w:rPr>
            </w:pPr>
            <w:r w:rsidRPr="00CB545F">
              <w:rPr>
                <w:sz w:val="22"/>
                <w:szCs w:val="22"/>
              </w:rPr>
              <w:t>Living in the wider world Money; making decisions; spending and saving</w:t>
            </w:r>
          </w:p>
        </w:tc>
        <w:tc>
          <w:tcPr>
            <w:tcW w:w="9458" w:type="dxa"/>
            <w:shd w:val="clear" w:color="auto" w:fill="FBF2CC" w:themeFill="accent1" w:themeFillTint="33"/>
          </w:tcPr>
          <w:p w:rsidR="00D45721" w:rsidRPr="00CB545F" w:rsidRDefault="00D45721" w:rsidP="00D45721">
            <w:pPr>
              <w:rPr>
                <w:sz w:val="22"/>
                <w:szCs w:val="22"/>
              </w:rPr>
            </w:pPr>
            <w:r w:rsidRPr="00CB545F">
              <w:rPr>
                <w:sz w:val="22"/>
                <w:szCs w:val="22"/>
              </w:rPr>
              <w:t xml:space="preserve">• how people make decisions about spending and saving money and what influences them </w:t>
            </w:r>
          </w:p>
          <w:p w:rsidR="00D45721" w:rsidRPr="00CB545F" w:rsidRDefault="00D45721" w:rsidP="00D45721">
            <w:pPr>
              <w:rPr>
                <w:sz w:val="22"/>
                <w:szCs w:val="22"/>
              </w:rPr>
            </w:pPr>
            <w:r w:rsidRPr="00CB545F">
              <w:rPr>
                <w:sz w:val="22"/>
                <w:szCs w:val="22"/>
              </w:rPr>
              <w:t xml:space="preserve">• how to keep track of money so people know how much they have to spend or save </w:t>
            </w:r>
          </w:p>
          <w:p w:rsidR="00D45721" w:rsidRPr="00CB545F" w:rsidRDefault="00D45721" w:rsidP="00D45721">
            <w:pPr>
              <w:rPr>
                <w:sz w:val="22"/>
                <w:szCs w:val="22"/>
              </w:rPr>
            </w:pPr>
            <w:r w:rsidRPr="00CB545F">
              <w:rPr>
                <w:sz w:val="22"/>
                <w:szCs w:val="22"/>
              </w:rPr>
              <w:t xml:space="preserve">• how people make choices about ways of paying for things they want and need (e.g. from current accounts/savings; store card/ credit cards; loans) </w:t>
            </w:r>
          </w:p>
          <w:p w:rsidR="00D45721" w:rsidRPr="00CB545F" w:rsidRDefault="00D45721" w:rsidP="00D45721">
            <w:pPr>
              <w:rPr>
                <w:sz w:val="22"/>
                <w:szCs w:val="22"/>
              </w:rPr>
            </w:pPr>
            <w:r w:rsidRPr="00CB545F">
              <w:rPr>
                <w:sz w:val="22"/>
                <w:szCs w:val="22"/>
              </w:rPr>
              <w:t xml:space="preserve">• how to </w:t>
            </w:r>
            <w:proofErr w:type="spellStart"/>
            <w:r w:rsidRPr="00CB545F">
              <w:rPr>
                <w:sz w:val="22"/>
                <w:szCs w:val="22"/>
              </w:rPr>
              <w:t>recognise</w:t>
            </w:r>
            <w:proofErr w:type="spellEnd"/>
            <w:r w:rsidRPr="00CB545F">
              <w:rPr>
                <w:sz w:val="22"/>
                <w:szCs w:val="22"/>
              </w:rPr>
              <w:t xml:space="preserve"> what makes something ‘value for money’ and what this means to them </w:t>
            </w:r>
          </w:p>
          <w:p w:rsidR="00D45721" w:rsidRPr="00CB545F" w:rsidRDefault="00D45721" w:rsidP="00D45721">
            <w:pPr>
              <w:rPr>
                <w:sz w:val="22"/>
                <w:szCs w:val="22"/>
              </w:rPr>
            </w:pPr>
            <w:r w:rsidRPr="00CB545F">
              <w:rPr>
                <w:sz w:val="22"/>
                <w:szCs w:val="22"/>
              </w:rPr>
              <w:t>• that there are risks associated with money (it can be won, lost or stolen) and how money can affect people’s feelings and emotions</w:t>
            </w:r>
          </w:p>
        </w:tc>
      </w:tr>
      <w:tr w:rsidR="00D45721" w:rsidRPr="00CB545F" w:rsidTr="00D45721">
        <w:trPr>
          <w:trHeight w:val="1599"/>
        </w:trPr>
        <w:tc>
          <w:tcPr>
            <w:tcW w:w="2007" w:type="dxa"/>
            <w:shd w:val="clear" w:color="auto" w:fill="FBF2CC" w:themeFill="accent1" w:themeFillTint="33"/>
          </w:tcPr>
          <w:p w:rsidR="00D45721" w:rsidRPr="00CB545F" w:rsidRDefault="00D45721" w:rsidP="00D45721">
            <w:pPr>
              <w:rPr>
                <w:sz w:val="22"/>
                <w:szCs w:val="22"/>
              </w:rPr>
            </w:pPr>
            <w:r w:rsidRPr="00CB545F">
              <w:rPr>
                <w:sz w:val="22"/>
                <w:szCs w:val="22"/>
              </w:rPr>
              <w:t xml:space="preserve">Spring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How can we help in an accident or emergency?</w:t>
            </w:r>
          </w:p>
        </w:tc>
        <w:tc>
          <w:tcPr>
            <w:tcW w:w="2326" w:type="dxa"/>
            <w:shd w:val="clear" w:color="auto" w:fill="FBF2CC" w:themeFill="accent1" w:themeFillTint="33"/>
          </w:tcPr>
          <w:p w:rsidR="00D45721" w:rsidRPr="00CB545F" w:rsidRDefault="00D45721" w:rsidP="00D45721">
            <w:pPr>
              <w:rPr>
                <w:sz w:val="22"/>
                <w:szCs w:val="22"/>
              </w:rPr>
            </w:pPr>
            <w:r w:rsidRPr="00CB545F">
              <w:rPr>
                <w:sz w:val="22"/>
                <w:szCs w:val="22"/>
              </w:rPr>
              <w:t>Health and wellbeing Basic first aid, accidents, dealing with emergencies</w:t>
            </w:r>
          </w:p>
        </w:tc>
        <w:tc>
          <w:tcPr>
            <w:tcW w:w="9458" w:type="dxa"/>
            <w:shd w:val="clear" w:color="auto" w:fill="FBF2CC" w:themeFill="accent1" w:themeFillTint="33"/>
          </w:tcPr>
          <w:p w:rsidR="00D45721" w:rsidRPr="00CB545F" w:rsidRDefault="00D45721" w:rsidP="00D45721">
            <w:pPr>
              <w:rPr>
                <w:sz w:val="22"/>
                <w:szCs w:val="22"/>
              </w:rPr>
            </w:pPr>
            <w:r w:rsidRPr="00CB545F">
              <w:rPr>
                <w:sz w:val="22"/>
                <w:szCs w:val="22"/>
              </w:rPr>
              <w:t xml:space="preserve">• how to carry out basic first aid including for burns, scalds, cuts, bleeds, choking, asthma attacks or allergic reactions </w:t>
            </w:r>
          </w:p>
          <w:p w:rsidR="00D45721" w:rsidRPr="00CB545F" w:rsidRDefault="00D45721" w:rsidP="00D45721">
            <w:pPr>
              <w:rPr>
                <w:sz w:val="22"/>
                <w:szCs w:val="22"/>
              </w:rPr>
            </w:pPr>
            <w:r w:rsidRPr="00CB545F">
              <w:rPr>
                <w:sz w:val="22"/>
                <w:szCs w:val="22"/>
              </w:rPr>
              <w:t xml:space="preserve">• that if someone has experienced a head injury, they should not be moved </w:t>
            </w:r>
          </w:p>
          <w:p w:rsidR="00D45721" w:rsidRPr="00CB545F" w:rsidRDefault="00D45721" w:rsidP="00D45721">
            <w:pPr>
              <w:rPr>
                <w:sz w:val="22"/>
                <w:szCs w:val="22"/>
              </w:rPr>
            </w:pPr>
            <w:r w:rsidRPr="00CB545F">
              <w:rPr>
                <w:sz w:val="22"/>
                <w:szCs w:val="22"/>
              </w:rPr>
              <w:t xml:space="preserve">• when it is appropriate to use first aid and the importance of seeking adult help </w:t>
            </w:r>
          </w:p>
          <w:p w:rsidR="00D45721" w:rsidRPr="00CB545F" w:rsidRDefault="00D45721" w:rsidP="00D45721">
            <w:pPr>
              <w:rPr>
                <w:sz w:val="22"/>
                <w:szCs w:val="22"/>
              </w:rPr>
            </w:pPr>
            <w:r w:rsidRPr="00CB545F">
              <w:rPr>
                <w:sz w:val="22"/>
                <w:szCs w:val="22"/>
              </w:rPr>
              <w:t>• the importance of remaining calm in an emergency and providing clear information about what has happened to an adult or the emergency services</w:t>
            </w:r>
          </w:p>
        </w:tc>
      </w:tr>
      <w:tr w:rsidR="00D45721" w:rsidRPr="00CB545F" w:rsidTr="00D45721">
        <w:trPr>
          <w:trHeight w:val="1599"/>
        </w:trPr>
        <w:tc>
          <w:tcPr>
            <w:tcW w:w="2007" w:type="dxa"/>
            <w:shd w:val="clear" w:color="auto" w:fill="FBF2CC" w:themeFill="accent1" w:themeFillTint="33"/>
          </w:tcPr>
          <w:p w:rsidR="00D45721" w:rsidRPr="00CB545F" w:rsidRDefault="00D45721" w:rsidP="00D45721">
            <w:pPr>
              <w:rPr>
                <w:sz w:val="22"/>
                <w:szCs w:val="22"/>
              </w:rPr>
            </w:pPr>
            <w:r w:rsidRPr="00CB545F">
              <w:rPr>
                <w:sz w:val="22"/>
                <w:szCs w:val="22"/>
              </w:rPr>
              <w:t xml:space="preserve">Spring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How can friends communicate safely?</w:t>
            </w:r>
          </w:p>
        </w:tc>
        <w:tc>
          <w:tcPr>
            <w:tcW w:w="2326" w:type="dxa"/>
            <w:shd w:val="clear" w:color="auto" w:fill="FBF2CC" w:themeFill="accent1" w:themeFillTint="33"/>
          </w:tcPr>
          <w:p w:rsidR="00D45721" w:rsidRPr="00CB545F" w:rsidRDefault="00D45721" w:rsidP="00D45721">
            <w:pPr>
              <w:rPr>
                <w:sz w:val="22"/>
                <w:szCs w:val="22"/>
              </w:rPr>
            </w:pPr>
            <w:r w:rsidRPr="00CB545F">
              <w:rPr>
                <w:sz w:val="22"/>
                <w:szCs w:val="22"/>
              </w:rPr>
              <w:t>Relationships Friendships; relationships; becoming independent; online safety</w:t>
            </w:r>
          </w:p>
        </w:tc>
        <w:tc>
          <w:tcPr>
            <w:tcW w:w="9458" w:type="dxa"/>
            <w:shd w:val="clear" w:color="auto" w:fill="FBF2CC" w:themeFill="accent1" w:themeFillTint="33"/>
          </w:tcPr>
          <w:p w:rsidR="00D45721" w:rsidRPr="00CB545F" w:rsidRDefault="00D45721" w:rsidP="00D45721">
            <w:pPr>
              <w:rPr>
                <w:sz w:val="22"/>
                <w:szCs w:val="22"/>
              </w:rPr>
            </w:pPr>
            <w:r w:rsidRPr="00CB545F">
              <w:rPr>
                <w:sz w:val="22"/>
                <w:szCs w:val="22"/>
              </w:rPr>
              <w:t xml:space="preserve">• about the different types of relationships people have in their lives </w:t>
            </w:r>
          </w:p>
          <w:p w:rsidR="00D45721" w:rsidRPr="00CB545F" w:rsidRDefault="00D45721" w:rsidP="00D45721">
            <w:pPr>
              <w:rPr>
                <w:sz w:val="22"/>
                <w:szCs w:val="22"/>
              </w:rPr>
            </w:pPr>
            <w:r w:rsidRPr="00CB545F">
              <w:rPr>
                <w:sz w:val="22"/>
                <w:szCs w:val="22"/>
              </w:rPr>
              <w:t xml:space="preserve">• how friends and family communicate together; how the internet and social media can be used positively </w:t>
            </w:r>
          </w:p>
          <w:p w:rsidR="00D45721" w:rsidRPr="00CB545F" w:rsidRDefault="00D45721" w:rsidP="00D45721">
            <w:pPr>
              <w:rPr>
                <w:sz w:val="22"/>
                <w:szCs w:val="22"/>
              </w:rPr>
            </w:pPr>
            <w:r w:rsidRPr="00CB545F">
              <w:rPr>
                <w:sz w:val="22"/>
                <w:szCs w:val="22"/>
              </w:rPr>
              <w:t xml:space="preserve">• how knowing someone online differs from knowing someone face-to-face </w:t>
            </w:r>
          </w:p>
          <w:p w:rsidR="00D45721" w:rsidRPr="00CB545F" w:rsidRDefault="00D45721" w:rsidP="00D45721">
            <w:pPr>
              <w:rPr>
                <w:sz w:val="22"/>
                <w:szCs w:val="22"/>
              </w:rPr>
            </w:pPr>
            <w:r w:rsidRPr="00CB545F">
              <w:rPr>
                <w:sz w:val="22"/>
                <w:szCs w:val="22"/>
              </w:rPr>
              <w:t xml:space="preserve">• how to </w:t>
            </w:r>
            <w:proofErr w:type="spellStart"/>
            <w:r w:rsidRPr="00CB545F">
              <w:rPr>
                <w:sz w:val="22"/>
                <w:szCs w:val="22"/>
              </w:rPr>
              <w:t>recognise</w:t>
            </w:r>
            <w:proofErr w:type="spellEnd"/>
            <w:r w:rsidRPr="00CB545F">
              <w:rPr>
                <w:sz w:val="22"/>
                <w:szCs w:val="22"/>
              </w:rPr>
              <w:t xml:space="preserve"> risk in relation to friendships and keeping safe </w:t>
            </w:r>
          </w:p>
          <w:p w:rsidR="00D45721" w:rsidRPr="00CB545F" w:rsidRDefault="00D45721" w:rsidP="00D45721">
            <w:pPr>
              <w:rPr>
                <w:sz w:val="22"/>
                <w:szCs w:val="22"/>
              </w:rPr>
            </w:pPr>
            <w:r w:rsidRPr="00CB545F">
              <w:rPr>
                <w:sz w:val="22"/>
                <w:szCs w:val="22"/>
              </w:rPr>
              <w:t xml:space="preserve">• about the types of content (including images) that is safe to share online; ways of seeking and giving consent before images or personal information is shared with friends or family </w:t>
            </w:r>
          </w:p>
          <w:p w:rsidR="00D45721" w:rsidRPr="00CB545F" w:rsidRDefault="00D45721" w:rsidP="00D45721">
            <w:pPr>
              <w:rPr>
                <w:sz w:val="22"/>
                <w:szCs w:val="22"/>
              </w:rPr>
            </w:pPr>
            <w:r w:rsidRPr="00CB545F">
              <w:rPr>
                <w:sz w:val="22"/>
                <w:szCs w:val="22"/>
              </w:rPr>
              <w:t xml:space="preserve">• how to respond if a friendship is making them feel worried, unsafe or uncomfortable </w:t>
            </w:r>
          </w:p>
          <w:p w:rsidR="00D45721" w:rsidRDefault="00D45721" w:rsidP="00D45721">
            <w:pPr>
              <w:rPr>
                <w:sz w:val="22"/>
                <w:szCs w:val="22"/>
              </w:rPr>
            </w:pPr>
            <w:r w:rsidRPr="00CB545F">
              <w:rPr>
                <w:sz w:val="22"/>
                <w:szCs w:val="22"/>
              </w:rPr>
              <w:t>• how to ask for help or advice and respond to pressure, inappropriate contact or concerns about personal safety</w:t>
            </w:r>
          </w:p>
          <w:p w:rsidR="0028623A" w:rsidRPr="0028623A" w:rsidRDefault="0028623A" w:rsidP="0028623A">
            <w:pPr>
              <w:pStyle w:val="ListParagraph"/>
              <w:numPr>
                <w:ilvl w:val="0"/>
                <w:numId w:val="11"/>
              </w:numPr>
            </w:pPr>
            <w:r w:rsidRPr="003F0107">
              <w:t xml:space="preserve">An awareness of FGM, the rights of their own body and where to get support if needed (1 lesson) </w:t>
            </w:r>
            <w:hyperlink r:id="rId15" w:history="1">
              <w:r w:rsidRPr="003F0107">
                <w:rPr>
                  <w:rStyle w:val="Hyperlink"/>
                </w:rPr>
                <w:t>https://nationalfgmcentre.org.uk/ks2-lesson-plans/</w:t>
              </w:r>
            </w:hyperlink>
          </w:p>
        </w:tc>
      </w:tr>
      <w:tr w:rsidR="00D45721" w:rsidRPr="00CB545F" w:rsidTr="00D45721">
        <w:trPr>
          <w:trHeight w:val="1599"/>
        </w:trPr>
        <w:tc>
          <w:tcPr>
            <w:tcW w:w="2007" w:type="dxa"/>
            <w:shd w:val="clear" w:color="auto" w:fill="FBF2CC" w:themeFill="accent1" w:themeFillTint="33"/>
          </w:tcPr>
          <w:p w:rsidR="00D45721" w:rsidRPr="00CB545F" w:rsidRDefault="00D45721" w:rsidP="00D45721">
            <w:pPr>
              <w:rPr>
                <w:sz w:val="22"/>
                <w:szCs w:val="22"/>
              </w:rPr>
            </w:pPr>
            <w:r w:rsidRPr="00CB545F">
              <w:rPr>
                <w:sz w:val="22"/>
                <w:szCs w:val="22"/>
              </w:rPr>
              <w:t xml:space="preserve">Summer 1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How can drugs common to everyday life affect health?</w:t>
            </w:r>
          </w:p>
        </w:tc>
        <w:tc>
          <w:tcPr>
            <w:tcW w:w="2326" w:type="dxa"/>
            <w:shd w:val="clear" w:color="auto" w:fill="FBF2CC" w:themeFill="accent1" w:themeFillTint="33"/>
          </w:tcPr>
          <w:p w:rsidR="00D45721" w:rsidRPr="00CB545F" w:rsidRDefault="00D45721" w:rsidP="00D45721">
            <w:pPr>
              <w:rPr>
                <w:sz w:val="22"/>
                <w:szCs w:val="22"/>
              </w:rPr>
            </w:pPr>
            <w:r w:rsidRPr="00CB545F">
              <w:rPr>
                <w:sz w:val="22"/>
                <w:szCs w:val="22"/>
              </w:rPr>
              <w:t>Health and wellbeing Drugs, alcohol and tobacco; healthy habits</w:t>
            </w:r>
          </w:p>
        </w:tc>
        <w:tc>
          <w:tcPr>
            <w:tcW w:w="9458" w:type="dxa"/>
            <w:shd w:val="clear" w:color="auto" w:fill="FBF2CC" w:themeFill="accent1" w:themeFillTint="33"/>
          </w:tcPr>
          <w:p w:rsidR="00D45721" w:rsidRPr="00CB545F" w:rsidRDefault="00D45721" w:rsidP="00D45721">
            <w:pPr>
              <w:rPr>
                <w:sz w:val="22"/>
                <w:szCs w:val="22"/>
              </w:rPr>
            </w:pPr>
            <w:r w:rsidRPr="00CB545F">
              <w:rPr>
                <w:sz w:val="22"/>
                <w:szCs w:val="22"/>
              </w:rPr>
              <w:t xml:space="preserve">• how drugs common to everyday life (including smoking/vaping - nicotine, alcohol, caffeine and medicines) can affect health and wellbeing </w:t>
            </w:r>
          </w:p>
          <w:p w:rsidR="00D45721" w:rsidRPr="00CB545F" w:rsidRDefault="00D45721" w:rsidP="00D45721">
            <w:pPr>
              <w:rPr>
                <w:sz w:val="22"/>
                <w:szCs w:val="22"/>
              </w:rPr>
            </w:pPr>
            <w:r w:rsidRPr="00CB545F">
              <w:rPr>
                <w:sz w:val="22"/>
                <w:szCs w:val="22"/>
              </w:rPr>
              <w:t xml:space="preserve">• that some drugs are legal (but may have laws or restrictions related to them) and other drugs are illegal </w:t>
            </w:r>
          </w:p>
          <w:p w:rsidR="00D45721" w:rsidRPr="00CB545F" w:rsidRDefault="00D45721" w:rsidP="00D45721">
            <w:pPr>
              <w:rPr>
                <w:sz w:val="22"/>
                <w:szCs w:val="22"/>
              </w:rPr>
            </w:pPr>
            <w:r w:rsidRPr="00CB545F">
              <w:rPr>
                <w:sz w:val="22"/>
                <w:szCs w:val="22"/>
              </w:rPr>
              <w:t xml:space="preserve">• how laws surrounding the use of drugs exist to protect them and others </w:t>
            </w:r>
          </w:p>
          <w:p w:rsidR="00D45721" w:rsidRPr="00CB545F" w:rsidRDefault="00D45721" w:rsidP="00D45721">
            <w:pPr>
              <w:rPr>
                <w:sz w:val="22"/>
                <w:szCs w:val="22"/>
              </w:rPr>
            </w:pPr>
            <w:r w:rsidRPr="00CB545F">
              <w:rPr>
                <w:sz w:val="22"/>
                <w:szCs w:val="22"/>
              </w:rPr>
              <w:t xml:space="preserve">• why people choose to use or not use different drugs </w:t>
            </w:r>
          </w:p>
          <w:p w:rsidR="00D45721" w:rsidRPr="00CB545F" w:rsidRDefault="00D45721" w:rsidP="00D45721">
            <w:pPr>
              <w:rPr>
                <w:sz w:val="22"/>
                <w:szCs w:val="22"/>
              </w:rPr>
            </w:pPr>
            <w:r w:rsidRPr="00CB545F">
              <w:rPr>
                <w:sz w:val="22"/>
                <w:szCs w:val="22"/>
              </w:rPr>
              <w:lastRenderedPageBreak/>
              <w:t xml:space="preserve">• how people can prevent or reduce the risks associated with them </w:t>
            </w:r>
          </w:p>
          <w:p w:rsidR="00D45721" w:rsidRPr="00CB545F" w:rsidRDefault="00D45721" w:rsidP="00D45721">
            <w:pPr>
              <w:rPr>
                <w:sz w:val="22"/>
                <w:szCs w:val="22"/>
              </w:rPr>
            </w:pPr>
            <w:r w:rsidRPr="00CB545F">
              <w:rPr>
                <w:sz w:val="22"/>
                <w:szCs w:val="22"/>
              </w:rPr>
              <w:t xml:space="preserve">• that for some people, drug use can become a habit which is difficult to break </w:t>
            </w:r>
          </w:p>
          <w:p w:rsidR="00D45721" w:rsidRPr="00CB545F" w:rsidRDefault="00D45721" w:rsidP="00D45721">
            <w:pPr>
              <w:rPr>
                <w:sz w:val="22"/>
                <w:szCs w:val="22"/>
              </w:rPr>
            </w:pPr>
            <w:r w:rsidRPr="00CB545F">
              <w:rPr>
                <w:sz w:val="22"/>
                <w:szCs w:val="22"/>
              </w:rPr>
              <w:t xml:space="preserve">• how </w:t>
            </w:r>
            <w:proofErr w:type="spellStart"/>
            <w:r w:rsidRPr="00CB545F">
              <w:rPr>
                <w:sz w:val="22"/>
                <w:szCs w:val="22"/>
              </w:rPr>
              <w:t>organisations</w:t>
            </w:r>
            <w:proofErr w:type="spellEnd"/>
            <w:r w:rsidRPr="00CB545F">
              <w:rPr>
                <w:sz w:val="22"/>
                <w:szCs w:val="22"/>
              </w:rPr>
              <w:t xml:space="preserve"> help people to stop smoking and the support available to help people if they have concerns about any drug use </w:t>
            </w:r>
          </w:p>
          <w:p w:rsidR="00D45721" w:rsidRPr="00CB545F" w:rsidRDefault="00D45721" w:rsidP="00D45721">
            <w:pPr>
              <w:rPr>
                <w:sz w:val="22"/>
                <w:szCs w:val="22"/>
              </w:rPr>
            </w:pPr>
            <w:r w:rsidRPr="00CB545F">
              <w:rPr>
                <w:sz w:val="22"/>
                <w:szCs w:val="22"/>
              </w:rPr>
              <w:t>• how to ask for help from a trusted adult if they have any worries or concerns about drugs</w:t>
            </w:r>
          </w:p>
        </w:tc>
      </w:tr>
      <w:tr w:rsidR="00D45721" w:rsidRPr="00CB545F" w:rsidTr="00D45721">
        <w:trPr>
          <w:trHeight w:val="1599"/>
        </w:trPr>
        <w:tc>
          <w:tcPr>
            <w:tcW w:w="2007" w:type="dxa"/>
            <w:shd w:val="clear" w:color="auto" w:fill="FBF2CC" w:themeFill="accent1" w:themeFillTint="33"/>
          </w:tcPr>
          <w:p w:rsidR="00D45721" w:rsidRPr="00CB545F" w:rsidRDefault="00D45721" w:rsidP="00D45721">
            <w:pPr>
              <w:rPr>
                <w:sz w:val="22"/>
                <w:szCs w:val="22"/>
              </w:rPr>
            </w:pPr>
            <w:r w:rsidRPr="00CB545F">
              <w:rPr>
                <w:sz w:val="22"/>
                <w:szCs w:val="22"/>
              </w:rPr>
              <w:lastRenderedPageBreak/>
              <w:t xml:space="preserve">Summer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jobs would we like?</w:t>
            </w:r>
          </w:p>
        </w:tc>
        <w:tc>
          <w:tcPr>
            <w:tcW w:w="2326" w:type="dxa"/>
            <w:shd w:val="clear" w:color="auto" w:fill="FBF2CC" w:themeFill="accent1" w:themeFillTint="33"/>
          </w:tcPr>
          <w:p w:rsidR="00D45721" w:rsidRPr="00CB545F" w:rsidRDefault="00D45721" w:rsidP="00D45721">
            <w:pPr>
              <w:rPr>
                <w:sz w:val="22"/>
                <w:szCs w:val="22"/>
              </w:rPr>
            </w:pPr>
            <w:r w:rsidRPr="00CB545F">
              <w:rPr>
                <w:sz w:val="22"/>
                <w:szCs w:val="22"/>
              </w:rPr>
              <w:t>Living in the wider world Careers; aspirations; role models; the future</w:t>
            </w:r>
          </w:p>
        </w:tc>
        <w:tc>
          <w:tcPr>
            <w:tcW w:w="9458" w:type="dxa"/>
            <w:shd w:val="clear" w:color="auto" w:fill="FBF2CC" w:themeFill="accent1" w:themeFillTint="33"/>
          </w:tcPr>
          <w:p w:rsidR="00D45721" w:rsidRPr="00CB545F" w:rsidRDefault="00D45721" w:rsidP="00D45721">
            <w:pPr>
              <w:rPr>
                <w:sz w:val="22"/>
                <w:szCs w:val="22"/>
              </w:rPr>
            </w:pPr>
            <w:r w:rsidRPr="00CB545F">
              <w:rPr>
                <w:sz w:val="22"/>
                <w:szCs w:val="22"/>
              </w:rPr>
              <w:t xml:space="preserve">• that there is a broad range of different jobs and people often have more than one during their careers and over their lifetime </w:t>
            </w:r>
          </w:p>
          <w:p w:rsidR="00D45721" w:rsidRPr="00CB545F" w:rsidRDefault="00D45721" w:rsidP="00D45721">
            <w:pPr>
              <w:rPr>
                <w:sz w:val="22"/>
                <w:szCs w:val="22"/>
              </w:rPr>
            </w:pPr>
            <w:r w:rsidRPr="00CB545F">
              <w:rPr>
                <w:sz w:val="22"/>
                <w:szCs w:val="22"/>
              </w:rPr>
              <w:t xml:space="preserve">• that some jobs are paid more than others and some may be voluntary (unpaid) </w:t>
            </w:r>
          </w:p>
          <w:p w:rsidR="00D45721" w:rsidRPr="00CB545F" w:rsidRDefault="00D45721" w:rsidP="00D45721">
            <w:pPr>
              <w:rPr>
                <w:sz w:val="22"/>
                <w:szCs w:val="22"/>
              </w:rPr>
            </w:pPr>
            <w:r w:rsidRPr="00CB545F">
              <w:rPr>
                <w:sz w:val="22"/>
                <w:szCs w:val="22"/>
              </w:rPr>
              <w:t xml:space="preserve">• about the skills, attributes, qualifications and training needed for different jobs </w:t>
            </w:r>
          </w:p>
          <w:p w:rsidR="0069472E" w:rsidRDefault="00D45721" w:rsidP="00D45721">
            <w:pPr>
              <w:rPr>
                <w:sz w:val="22"/>
                <w:szCs w:val="22"/>
              </w:rPr>
            </w:pPr>
            <w:r w:rsidRPr="00CB545F">
              <w:rPr>
                <w:sz w:val="22"/>
                <w:szCs w:val="22"/>
              </w:rPr>
              <w:t xml:space="preserve">• that there are different ways into jobs and careers, including college, apprenticeships and university </w:t>
            </w:r>
          </w:p>
          <w:p w:rsidR="0069472E" w:rsidRDefault="00D45721" w:rsidP="00D45721">
            <w:pPr>
              <w:rPr>
                <w:sz w:val="22"/>
                <w:szCs w:val="22"/>
              </w:rPr>
            </w:pPr>
            <w:r w:rsidRPr="00CB545F">
              <w:rPr>
                <w:sz w:val="22"/>
                <w:szCs w:val="22"/>
              </w:rPr>
              <w:t xml:space="preserve">• how people choose a career/job and what influences their decision, including skills, interests and pay </w:t>
            </w:r>
          </w:p>
          <w:p w:rsidR="00D45721" w:rsidRPr="00CB545F" w:rsidRDefault="00D45721" w:rsidP="00D45721">
            <w:pPr>
              <w:rPr>
                <w:sz w:val="22"/>
                <w:szCs w:val="22"/>
              </w:rPr>
            </w:pPr>
            <w:r w:rsidRPr="00CB545F">
              <w:rPr>
                <w:sz w:val="22"/>
                <w:szCs w:val="22"/>
              </w:rPr>
              <w:t>• how to question and challenge stereotypes about the types of jobs people can do</w:t>
            </w:r>
          </w:p>
          <w:p w:rsidR="00D45721" w:rsidRPr="00CB545F" w:rsidRDefault="00D45721" w:rsidP="00D45721">
            <w:pPr>
              <w:rPr>
                <w:sz w:val="22"/>
                <w:szCs w:val="22"/>
              </w:rPr>
            </w:pPr>
            <w:r w:rsidRPr="00CB545F">
              <w:rPr>
                <w:sz w:val="22"/>
                <w:szCs w:val="22"/>
              </w:rPr>
              <w:t>• how they might choose a career/job for themselves when they are older, why they would choose it and what might influence their decisions</w:t>
            </w:r>
          </w:p>
        </w:tc>
      </w:tr>
    </w:tbl>
    <w:p w:rsidR="00D45721" w:rsidRPr="00CB545F" w:rsidRDefault="00D45721" w:rsidP="00D45721">
      <w:pPr>
        <w:rPr>
          <w:b/>
          <w:sz w:val="22"/>
          <w:szCs w:val="22"/>
        </w:rPr>
      </w:pPr>
    </w:p>
    <w:p w:rsidR="00D45721" w:rsidRPr="00CB545F" w:rsidRDefault="00D45721" w:rsidP="00D45721">
      <w:pPr>
        <w:rPr>
          <w:b/>
          <w:sz w:val="22"/>
          <w:szCs w:val="22"/>
        </w:rPr>
      </w:pPr>
    </w:p>
    <w:p w:rsidR="00D45721" w:rsidRPr="00CB545F" w:rsidRDefault="00D45721" w:rsidP="00D45721">
      <w:pPr>
        <w:rPr>
          <w:b/>
          <w:sz w:val="22"/>
          <w:szCs w:val="22"/>
        </w:rPr>
      </w:pPr>
      <w:r w:rsidRPr="00CB545F">
        <w:rPr>
          <w:b/>
          <w:sz w:val="22"/>
          <w:szCs w:val="22"/>
        </w:rPr>
        <w:t>Year 6</w:t>
      </w:r>
    </w:p>
    <w:p w:rsidR="00D45721" w:rsidRPr="00CB545F" w:rsidRDefault="00D45721" w:rsidP="00D45721">
      <w:pPr>
        <w:rPr>
          <w:sz w:val="22"/>
          <w:szCs w:val="22"/>
        </w:rPr>
      </w:pPr>
      <w:r w:rsidRPr="00CB545F">
        <w:rPr>
          <w:sz w:val="22"/>
          <w:szCs w:val="22"/>
        </w:rPr>
        <w:t xml:space="preserve">* Year 6 includes some non-statutory content related to Sex Education. The non-statutory learning is highlighted in yellow. </w:t>
      </w:r>
    </w:p>
    <w:tbl>
      <w:tblPr>
        <w:tblStyle w:val="TableGrid"/>
        <w:tblW w:w="0" w:type="auto"/>
        <w:tblLook w:val="04A0" w:firstRow="1" w:lastRow="0" w:firstColumn="1" w:lastColumn="0" w:noHBand="0" w:noVBand="1"/>
      </w:tblPr>
      <w:tblGrid>
        <w:gridCol w:w="1681"/>
        <w:gridCol w:w="1834"/>
        <w:gridCol w:w="5835"/>
      </w:tblGrid>
      <w:tr w:rsidR="00D45721" w:rsidRPr="00CB545F" w:rsidTr="00D45721">
        <w:trPr>
          <w:trHeight w:val="537"/>
        </w:trPr>
        <w:tc>
          <w:tcPr>
            <w:tcW w:w="2007" w:type="dxa"/>
            <w:shd w:val="clear" w:color="auto" w:fill="C0B1D1"/>
          </w:tcPr>
          <w:p w:rsidR="00D45721" w:rsidRPr="00CB545F" w:rsidRDefault="00D45721" w:rsidP="00D45721">
            <w:pPr>
              <w:jc w:val="center"/>
              <w:rPr>
                <w:b/>
                <w:sz w:val="22"/>
                <w:szCs w:val="22"/>
              </w:rPr>
            </w:pPr>
            <w:r w:rsidRPr="00CB545F">
              <w:rPr>
                <w:b/>
                <w:sz w:val="22"/>
                <w:szCs w:val="22"/>
              </w:rPr>
              <w:t>Theme</w:t>
            </w:r>
          </w:p>
        </w:tc>
        <w:tc>
          <w:tcPr>
            <w:tcW w:w="2326" w:type="dxa"/>
            <w:shd w:val="clear" w:color="auto" w:fill="C0B1D1"/>
          </w:tcPr>
          <w:p w:rsidR="00D45721" w:rsidRPr="00CB545F" w:rsidRDefault="00D45721" w:rsidP="00D45721">
            <w:pPr>
              <w:jc w:val="center"/>
              <w:rPr>
                <w:b/>
                <w:sz w:val="22"/>
                <w:szCs w:val="22"/>
              </w:rPr>
            </w:pPr>
            <w:r w:rsidRPr="00CB545F">
              <w:rPr>
                <w:b/>
                <w:sz w:val="22"/>
                <w:szCs w:val="22"/>
              </w:rPr>
              <w:t>Reference to the statutory content</w:t>
            </w:r>
          </w:p>
        </w:tc>
        <w:tc>
          <w:tcPr>
            <w:tcW w:w="9458" w:type="dxa"/>
            <w:shd w:val="clear" w:color="auto" w:fill="C0B1D1"/>
          </w:tcPr>
          <w:p w:rsidR="00D45721" w:rsidRPr="00CB545F" w:rsidRDefault="00D45721" w:rsidP="00D45721">
            <w:pPr>
              <w:jc w:val="center"/>
              <w:rPr>
                <w:b/>
                <w:sz w:val="22"/>
                <w:szCs w:val="22"/>
              </w:rPr>
            </w:pPr>
            <w:r w:rsidRPr="00CB545F">
              <w:rPr>
                <w:b/>
                <w:sz w:val="22"/>
                <w:szCs w:val="22"/>
              </w:rPr>
              <w:t>Pupils must learn…</w:t>
            </w:r>
          </w:p>
        </w:tc>
      </w:tr>
      <w:tr w:rsidR="00D45721" w:rsidRPr="00CB545F" w:rsidTr="00D45721">
        <w:trPr>
          <w:trHeight w:val="1599"/>
        </w:trPr>
        <w:tc>
          <w:tcPr>
            <w:tcW w:w="2007" w:type="dxa"/>
            <w:shd w:val="clear" w:color="auto" w:fill="DED5E7"/>
          </w:tcPr>
          <w:p w:rsidR="00D45721" w:rsidRPr="00CB545F" w:rsidRDefault="00D45721" w:rsidP="00D45721">
            <w:pPr>
              <w:rPr>
                <w:sz w:val="22"/>
                <w:szCs w:val="22"/>
              </w:rPr>
            </w:pPr>
            <w:r w:rsidRPr="00CB545F">
              <w:rPr>
                <w:sz w:val="22"/>
                <w:szCs w:val="22"/>
              </w:rPr>
              <w:t xml:space="preserve">Autumn 1 &amp;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How can we keep healthy as we grow?</w:t>
            </w:r>
          </w:p>
        </w:tc>
        <w:tc>
          <w:tcPr>
            <w:tcW w:w="2326" w:type="dxa"/>
            <w:shd w:val="clear" w:color="auto" w:fill="DED5E7"/>
          </w:tcPr>
          <w:p w:rsidR="00D45721" w:rsidRPr="00CB545F" w:rsidRDefault="00D45721" w:rsidP="00D45721">
            <w:pPr>
              <w:rPr>
                <w:sz w:val="22"/>
                <w:szCs w:val="22"/>
              </w:rPr>
            </w:pPr>
            <w:r w:rsidRPr="00CB545F">
              <w:rPr>
                <w:sz w:val="22"/>
                <w:szCs w:val="22"/>
              </w:rPr>
              <w:t>Health and wellbeing Looking after ourselves; growing up; becoming independent; taking more responsibility</w:t>
            </w:r>
          </w:p>
        </w:tc>
        <w:tc>
          <w:tcPr>
            <w:tcW w:w="9458" w:type="dxa"/>
            <w:shd w:val="clear" w:color="auto" w:fill="DED5E7"/>
          </w:tcPr>
          <w:p w:rsidR="00D45721" w:rsidRPr="00CB545F" w:rsidRDefault="00D45721" w:rsidP="00D45721">
            <w:pPr>
              <w:rPr>
                <w:sz w:val="22"/>
                <w:szCs w:val="22"/>
              </w:rPr>
            </w:pPr>
            <w:r w:rsidRPr="00CB545F">
              <w:rPr>
                <w:sz w:val="22"/>
                <w:szCs w:val="22"/>
              </w:rPr>
              <w:t xml:space="preserve">• how mental and physical health are linked </w:t>
            </w:r>
          </w:p>
          <w:p w:rsidR="00D45721" w:rsidRPr="00CB545F" w:rsidRDefault="00D45721" w:rsidP="00D45721">
            <w:pPr>
              <w:rPr>
                <w:sz w:val="22"/>
                <w:szCs w:val="22"/>
              </w:rPr>
            </w:pPr>
            <w:r w:rsidRPr="00CB545F">
              <w:rPr>
                <w:sz w:val="22"/>
                <w:szCs w:val="22"/>
              </w:rPr>
              <w:t xml:space="preserve">• how positive friendships and being involved in activities such as clubs and community groups support wellbeing </w:t>
            </w:r>
          </w:p>
          <w:p w:rsidR="00D45721" w:rsidRPr="00CB545F" w:rsidRDefault="00D45721" w:rsidP="00D45721">
            <w:pPr>
              <w:rPr>
                <w:sz w:val="22"/>
                <w:szCs w:val="22"/>
              </w:rPr>
            </w:pPr>
            <w:r w:rsidRPr="00CB545F">
              <w:rPr>
                <w:sz w:val="22"/>
                <w:szCs w:val="22"/>
              </w:rPr>
              <w:t xml:space="preserve">• how to make choices that support a healthy, balanced lifestyle including: » how to plan a healthy meal » how to stay physically active » how to maintain good dental health, including oral hygiene, food and drink choices » how to benefit from and stay safe in the sun » how and why to balance time spent online with other activities » how sleep contributes to a healthy lifestyle; the effects of poor sleep; strategies that support good quality sleep » how to manage the influence of friends and family on health choices </w:t>
            </w:r>
          </w:p>
          <w:p w:rsidR="00D45721" w:rsidRPr="00CB545F" w:rsidRDefault="00D45721" w:rsidP="00D45721">
            <w:pPr>
              <w:rPr>
                <w:sz w:val="22"/>
                <w:szCs w:val="22"/>
              </w:rPr>
            </w:pPr>
            <w:r w:rsidRPr="00CB545F">
              <w:rPr>
                <w:sz w:val="22"/>
                <w:szCs w:val="22"/>
              </w:rPr>
              <w:t xml:space="preserve">• that habits can be healthy or unhealthy; strategies to help change or break an unhealthy habit or take up a new healthy one </w:t>
            </w:r>
          </w:p>
          <w:p w:rsidR="00D45721" w:rsidRPr="00CB545F" w:rsidRDefault="00D45721" w:rsidP="00D45721">
            <w:pPr>
              <w:rPr>
                <w:sz w:val="22"/>
                <w:szCs w:val="22"/>
              </w:rPr>
            </w:pPr>
            <w:r w:rsidRPr="00CB545F">
              <w:rPr>
                <w:sz w:val="22"/>
                <w:szCs w:val="22"/>
              </w:rPr>
              <w:lastRenderedPageBreak/>
              <w:t xml:space="preserve">• how legal and illegal drugs (legal and illegal) can affect health and how to manage situations involving them </w:t>
            </w:r>
          </w:p>
          <w:p w:rsidR="00D45721" w:rsidRPr="00CB545F" w:rsidRDefault="00D45721" w:rsidP="00D45721">
            <w:pPr>
              <w:rPr>
                <w:sz w:val="22"/>
                <w:szCs w:val="22"/>
              </w:rPr>
            </w:pPr>
            <w:r w:rsidRPr="00CB545F">
              <w:rPr>
                <w:sz w:val="22"/>
                <w:szCs w:val="22"/>
              </w:rPr>
              <w:t xml:space="preserve">• how to </w:t>
            </w:r>
            <w:proofErr w:type="spellStart"/>
            <w:r w:rsidRPr="00CB545F">
              <w:rPr>
                <w:sz w:val="22"/>
                <w:szCs w:val="22"/>
              </w:rPr>
              <w:t>recognise</w:t>
            </w:r>
            <w:proofErr w:type="spellEnd"/>
            <w:r w:rsidRPr="00CB545F">
              <w:rPr>
                <w:sz w:val="22"/>
                <w:szCs w:val="22"/>
              </w:rPr>
              <w:t xml:space="preserve"> early signs of physical or mental ill-health and what to do about this, including whom to speak to in and outside school </w:t>
            </w:r>
          </w:p>
          <w:p w:rsidR="00D45721" w:rsidRPr="00CB545F" w:rsidRDefault="00D45721" w:rsidP="00D45721">
            <w:pPr>
              <w:rPr>
                <w:sz w:val="22"/>
                <w:szCs w:val="22"/>
              </w:rPr>
            </w:pPr>
            <w:r w:rsidRPr="00CB545F">
              <w:rPr>
                <w:sz w:val="22"/>
                <w:szCs w:val="22"/>
              </w:rPr>
              <w:t xml:space="preserve">• that health problems, including mental health problems, can build up if they are not </w:t>
            </w:r>
            <w:proofErr w:type="spellStart"/>
            <w:r w:rsidRPr="00CB545F">
              <w:rPr>
                <w:sz w:val="22"/>
                <w:szCs w:val="22"/>
              </w:rPr>
              <w:t>recognised</w:t>
            </w:r>
            <w:proofErr w:type="spellEnd"/>
            <w:r w:rsidRPr="00CB545F">
              <w:rPr>
                <w:sz w:val="22"/>
                <w:szCs w:val="22"/>
              </w:rPr>
              <w:t xml:space="preserve">, managed, or if help is not sought early on </w:t>
            </w:r>
          </w:p>
          <w:p w:rsidR="00D45721" w:rsidRPr="00CB545F" w:rsidRDefault="00D45721" w:rsidP="00D45721">
            <w:pPr>
              <w:rPr>
                <w:sz w:val="22"/>
                <w:szCs w:val="22"/>
              </w:rPr>
            </w:pPr>
            <w:r w:rsidRPr="00CB545F">
              <w:rPr>
                <w:sz w:val="22"/>
                <w:szCs w:val="22"/>
              </w:rPr>
              <w:t xml:space="preserve">• that anyone can experience mental ill-health and to discuss concerns with a trusted adult </w:t>
            </w:r>
          </w:p>
          <w:p w:rsidR="00D45721" w:rsidRPr="00CB545F" w:rsidRDefault="00D45721" w:rsidP="00D45721">
            <w:pPr>
              <w:rPr>
                <w:sz w:val="22"/>
                <w:szCs w:val="22"/>
              </w:rPr>
            </w:pPr>
            <w:r w:rsidRPr="00CB545F">
              <w:rPr>
                <w:sz w:val="22"/>
                <w:szCs w:val="22"/>
              </w:rPr>
              <w:t>• that mental health difficulties can usually be resolved or managed with the right strategies and support</w:t>
            </w:r>
          </w:p>
        </w:tc>
      </w:tr>
      <w:tr w:rsidR="00D45721" w:rsidRPr="00CB545F" w:rsidTr="00D45721">
        <w:trPr>
          <w:trHeight w:val="1599"/>
        </w:trPr>
        <w:tc>
          <w:tcPr>
            <w:tcW w:w="2007" w:type="dxa"/>
            <w:shd w:val="clear" w:color="auto" w:fill="DED5E7"/>
          </w:tcPr>
          <w:p w:rsidR="00D45721" w:rsidRPr="00CB545F" w:rsidRDefault="00D45721" w:rsidP="00D45721">
            <w:pPr>
              <w:rPr>
                <w:sz w:val="22"/>
                <w:szCs w:val="22"/>
              </w:rPr>
            </w:pPr>
            <w:r w:rsidRPr="00CB545F">
              <w:rPr>
                <w:sz w:val="22"/>
                <w:szCs w:val="22"/>
              </w:rPr>
              <w:lastRenderedPageBreak/>
              <w:t xml:space="preserve">Spring 1 &amp;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How can the media influence people?</w:t>
            </w:r>
          </w:p>
        </w:tc>
        <w:tc>
          <w:tcPr>
            <w:tcW w:w="2326" w:type="dxa"/>
            <w:shd w:val="clear" w:color="auto" w:fill="DED5E7"/>
          </w:tcPr>
          <w:p w:rsidR="00D45721" w:rsidRPr="00CB545F" w:rsidRDefault="00D45721" w:rsidP="00D45721">
            <w:pPr>
              <w:rPr>
                <w:sz w:val="22"/>
                <w:szCs w:val="22"/>
              </w:rPr>
            </w:pPr>
            <w:r w:rsidRPr="00CB545F">
              <w:rPr>
                <w:sz w:val="22"/>
                <w:szCs w:val="22"/>
              </w:rPr>
              <w:t>Living the wider world Media literacy and digital resilience; influences and decision-making; online safety</w:t>
            </w:r>
          </w:p>
        </w:tc>
        <w:tc>
          <w:tcPr>
            <w:tcW w:w="9458" w:type="dxa"/>
            <w:shd w:val="clear" w:color="auto" w:fill="DED5E7"/>
          </w:tcPr>
          <w:p w:rsidR="00D45721" w:rsidRPr="00CB545F" w:rsidRDefault="00D45721" w:rsidP="00D45721">
            <w:pPr>
              <w:rPr>
                <w:sz w:val="22"/>
                <w:szCs w:val="22"/>
              </w:rPr>
            </w:pPr>
            <w:r w:rsidRPr="00CB545F">
              <w:rPr>
                <w:sz w:val="22"/>
                <w:szCs w:val="22"/>
              </w:rPr>
              <w:t xml:space="preserve">• how the media, including online experiences, can affect people’s wellbeing – their thoughts, feelings and actions </w:t>
            </w:r>
          </w:p>
          <w:p w:rsidR="00D45721" w:rsidRPr="00CB545F" w:rsidRDefault="00D45721" w:rsidP="00D45721">
            <w:pPr>
              <w:rPr>
                <w:sz w:val="22"/>
                <w:szCs w:val="22"/>
              </w:rPr>
            </w:pPr>
            <w:r w:rsidRPr="00CB545F">
              <w:rPr>
                <w:sz w:val="22"/>
                <w:szCs w:val="22"/>
              </w:rPr>
              <w:t xml:space="preserve">• that not everything should be shared online or social media and that there are rules about this, including the distribution of images </w:t>
            </w:r>
          </w:p>
          <w:p w:rsidR="00D45721" w:rsidRPr="00CB545F" w:rsidRDefault="00D45721" w:rsidP="00D45721">
            <w:pPr>
              <w:rPr>
                <w:sz w:val="22"/>
                <w:szCs w:val="22"/>
              </w:rPr>
            </w:pPr>
            <w:r w:rsidRPr="00CB545F">
              <w:rPr>
                <w:sz w:val="22"/>
                <w:szCs w:val="22"/>
              </w:rPr>
              <w:t xml:space="preserve">• that mixed messages in the media exist (including about health, the news and different groups of people) and that these can influence opinions and decisions </w:t>
            </w:r>
          </w:p>
          <w:p w:rsidR="00D45721" w:rsidRPr="00CB545F" w:rsidRDefault="00D45721" w:rsidP="00D45721">
            <w:pPr>
              <w:rPr>
                <w:sz w:val="22"/>
                <w:szCs w:val="22"/>
              </w:rPr>
            </w:pPr>
            <w:r w:rsidRPr="00CB545F">
              <w:rPr>
                <w:sz w:val="22"/>
                <w:szCs w:val="22"/>
              </w:rPr>
              <w:t xml:space="preserve">• how text and images can be manipulated or invented; strategies to </w:t>
            </w:r>
            <w:proofErr w:type="spellStart"/>
            <w:r w:rsidRPr="00CB545F">
              <w:rPr>
                <w:sz w:val="22"/>
                <w:szCs w:val="22"/>
              </w:rPr>
              <w:t>recognise</w:t>
            </w:r>
            <w:proofErr w:type="spellEnd"/>
            <w:r w:rsidRPr="00CB545F">
              <w:rPr>
                <w:sz w:val="22"/>
                <w:szCs w:val="22"/>
              </w:rPr>
              <w:t xml:space="preserve"> this </w:t>
            </w:r>
          </w:p>
          <w:p w:rsidR="00D45721" w:rsidRPr="00CB545F" w:rsidRDefault="00D45721" w:rsidP="00D45721">
            <w:pPr>
              <w:rPr>
                <w:sz w:val="22"/>
                <w:szCs w:val="22"/>
              </w:rPr>
            </w:pPr>
            <w:r w:rsidRPr="00CB545F">
              <w:rPr>
                <w:sz w:val="22"/>
                <w:szCs w:val="22"/>
              </w:rPr>
              <w:t xml:space="preserve">• to evaluate how reliable different types of online content and media are, e.g. videos, blogs, news, reviews, adverts </w:t>
            </w:r>
          </w:p>
          <w:p w:rsidR="00D45721" w:rsidRPr="00CB545F" w:rsidRDefault="00D45721" w:rsidP="00D45721">
            <w:pPr>
              <w:rPr>
                <w:sz w:val="22"/>
                <w:szCs w:val="22"/>
              </w:rPr>
            </w:pPr>
            <w:r w:rsidRPr="00CB545F">
              <w:rPr>
                <w:sz w:val="22"/>
                <w:szCs w:val="22"/>
              </w:rPr>
              <w:t xml:space="preserve">• to </w:t>
            </w:r>
            <w:proofErr w:type="spellStart"/>
            <w:r w:rsidRPr="00CB545F">
              <w:rPr>
                <w:sz w:val="22"/>
                <w:szCs w:val="22"/>
              </w:rPr>
              <w:t>recognise</w:t>
            </w:r>
            <w:proofErr w:type="spellEnd"/>
            <w:r w:rsidRPr="00CB545F">
              <w:rPr>
                <w:sz w:val="22"/>
                <w:szCs w:val="22"/>
              </w:rPr>
              <w:t xml:space="preserve"> unsafe or suspicious content online and what to do about it </w:t>
            </w:r>
          </w:p>
          <w:p w:rsidR="00D45721" w:rsidRPr="00CB545F" w:rsidRDefault="00D45721" w:rsidP="00D45721">
            <w:pPr>
              <w:rPr>
                <w:sz w:val="22"/>
                <w:szCs w:val="22"/>
              </w:rPr>
            </w:pPr>
            <w:r w:rsidRPr="00CB545F">
              <w:rPr>
                <w:sz w:val="22"/>
                <w:szCs w:val="22"/>
              </w:rPr>
              <w:t xml:space="preserve">• how information is ranked, selected, targeted to meet the interests of individuals and groups, and can be used to influence them </w:t>
            </w:r>
          </w:p>
          <w:p w:rsidR="00D45721" w:rsidRPr="00CB545F" w:rsidRDefault="00D45721" w:rsidP="00D45721">
            <w:pPr>
              <w:rPr>
                <w:sz w:val="22"/>
                <w:szCs w:val="22"/>
              </w:rPr>
            </w:pPr>
            <w:r w:rsidRPr="00CB545F">
              <w:rPr>
                <w:sz w:val="22"/>
                <w:szCs w:val="22"/>
              </w:rPr>
              <w:t xml:space="preserve">• how to make decisions about the content they view online or in the media and know if it is appropriate for their age range </w:t>
            </w:r>
          </w:p>
          <w:p w:rsidR="00D45721" w:rsidRPr="00CB545F" w:rsidRDefault="00D45721" w:rsidP="00D45721">
            <w:pPr>
              <w:rPr>
                <w:sz w:val="22"/>
                <w:szCs w:val="22"/>
              </w:rPr>
            </w:pPr>
            <w:r w:rsidRPr="00CB545F">
              <w:rPr>
                <w:sz w:val="22"/>
                <w:szCs w:val="22"/>
              </w:rPr>
              <w:t xml:space="preserve">• how to respond to and if necessary, report information viewed online which is upsetting, frightening or untrue </w:t>
            </w:r>
          </w:p>
          <w:p w:rsidR="00D45721" w:rsidRPr="00CB545F" w:rsidRDefault="00D45721" w:rsidP="00D45721">
            <w:pPr>
              <w:rPr>
                <w:sz w:val="22"/>
                <w:szCs w:val="22"/>
              </w:rPr>
            </w:pPr>
            <w:r w:rsidRPr="00CB545F">
              <w:rPr>
                <w:sz w:val="22"/>
                <w:szCs w:val="22"/>
              </w:rPr>
              <w:t xml:space="preserve">• to </w:t>
            </w:r>
            <w:proofErr w:type="spellStart"/>
            <w:r w:rsidRPr="00CB545F">
              <w:rPr>
                <w:sz w:val="22"/>
                <w:szCs w:val="22"/>
              </w:rPr>
              <w:t>recognise</w:t>
            </w:r>
            <w:proofErr w:type="spellEnd"/>
            <w:r w:rsidRPr="00CB545F">
              <w:rPr>
                <w:sz w:val="22"/>
                <w:szCs w:val="22"/>
              </w:rPr>
              <w:t xml:space="preserve"> the risks involved in gambling related activities, what might influence somebody to gamble and the impact it might have </w:t>
            </w:r>
          </w:p>
          <w:p w:rsidR="00D45721" w:rsidRPr="00CB545F" w:rsidRDefault="00D45721" w:rsidP="00D45721">
            <w:pPr>
              <w:rPr>
                <w:sz w:val="22"/>
                <w:szCs w:val="22"/>
              </w:rPr>
            </w:pPr>
            <w:r w:rsidRPr="00CB545F">
              <w:rPr>
                <w:sz w:val="22"/>
                <w:szCs w:val="22"/>
              </w:rPr>
              <w:t>• to discuss and debate what influences people’s decisions, taking into consideration different viewpoints</w:t>
            </w:r>
          </w:p>
        </w:tc>
      </w:tr>
      <w:tr w:rsidR="00D45721" w:rsidRPr="00CB545F" w:rsidTr="00D45721">
        <w:trPr>
          <w:trHeight w:val="1599"/>
        </w:trPr>
        <w:tc>
          <w:tcPr>
            <w:tcW w:w="2007" w:type="dxa"/>
            <w:shd w:val="clear" w:color="auto" w:fill="DED5E7"/>
          </w:tcPr>
          <w:p w:rsidR="00D45721" w:rsidRPr="00CB545F" w:rsidRDefault="00D45721" w:rsidP="00D45721">
            <w:pPr>
              <w:rPr>
                <w:sz w:val="22"/>
                <w:szCs w:val="22"/>
              </w:rPr>
            </w:pPr>
            <w:r w:rsidRPr="00CB545F">
              <w:rPr>
                <w:sz w:val="22"/>
                <w:szCs w:val="22"/>
              </w:rPr>
              <w:t xml:space="preserve">Summer 1 &amp; 2 </w:t>
            </w:r>
          </w:p>
          <w:p w:rsidR="00D45721" w:rsidRPr="00CB545F" w:rsidRDefault="00D45721" w:rsidP="00D45721">
            <w:pPr>
              <w:rPr>
                <w:sz w:val="22"/>
                <w:szCs w:val="22"/>
              </w:rPr>
            </w:pPr>
          </w:p>
          <w:p w:rsidR="00D45721" w:rsidRPr="00CB545F" w:rsidRDefault="00D45721" w:rsidP="00D45721">
            <w:pPr>
              <w:rPr>
                <w:sz w:val="22"/>
                <w:szCs w:val="22"/>
              </w:rPr>
            </w:pPr>
            <w:r w:rsidRPr="00CB545F">
              <w:rPr>
                <w:sz w:val="22"/>
                <w:szCs w:val="22"/>
              </w:rPr>
              <w:t>What will change as we become more independent?</w:t>
            </w:r>
          </w:p>
          <w:p w:rsidR="00D45721" w:rsidRPr="00CB545F" w:rsidRDefault="00D45721" w:rsidP="00D45721">
            <w:pPr>
              <w:rPr>
                <w:sz w:val="22"/>
                <w:szCs w:val="22"/>
              </w:rPr>
            </w:pPr>
            <w:r w:rsidRPr="00CB545F">
              <w:rPr>
                <w:sz w:val="22"/>
                <w:szCs w:val="22"/>
              </w:rPr>
              <w:t>How do friendships change as we grow?</w:t>
            </w:r>
          </w:p>
        </w:tc>
        <w:tc>
          <w:tcPr>
            <w:tcW w:w="2326" w:type="dxa"/>
            <w:shd w:val="clear" w:color="auto" w:fill="DED5E7"/>
          </w:tcPr>
          <w:p w:rsidR="00D45721" w:rsidRPr="00CB545F" w:rsidRDefault="00D45721" w:rsidP="00D45721">
            <w:pPr>
              <w:rPr>
                <w:sz w:val="22"/>
                <w:szCs w:val="22"/>
              </w:rPr>
            </w:pPr>
            <w:r w:rsidRPr="00CB545F">
              <w:rPr>
                <w:sz w:val="22"/>
                <w:szCs w:val="22"/>
              </w:rPr>
              <w:t>Relationships Different relationships, changing and growing, adulthood, independence, moving to secondary school</w:t>
            </w:r>
          </w:p>
        </w:tc>
        <w:tc>
          <w:tcPr>
            <w:tcW w:w="9458" w:type="dxa"/>
            <w:shd w:val="clear" w:color="auto" w:fill="DED5E7"/>
          </w:tcPr>
          <w:p w:rsidR="00D45721" w:rsidRPr="00CB545F" w:rsidRDefault="00D45721" w:rsidP="00D45721">
            <w:pPr>
              <w:rPr>
                <w:sz w:val="22"/>
                <w:szCs w:val="22"/>
              </w:rPr>
            </w:pPr>
            <w:r w:rsidRPr="00CB545F">
              <w:rPr>
                <w:sz w:val="22"/>
                <w:szCs w:val="22"/>
              </w:rPr>
              <w:t xml:space="preserve">• that people have different kinds of relationships in their lives, including romantic or intimate relationships </w:t>
            </w:r>
          </w:p>
          <w:p w:rsidR="00D45721" w:rsidRPr="00CB545F" w:rsidRDefault="00D45721" w:rsidP="00D45721">
            <w:pPr>
              <w:rPr>
                <w:sz w:val="22"/>
                <w:szCs w:val="22"/>
              </w:rPr>
            </w:pPr>
            <w:r w:rsidRPr="00CB545F">
              <w:rPr>
                <w:sz w:val="22"/>
                <w:szCs w:val="22"/>
              </w:rPr>
              <w:t>• that people who are attracted to and love each other can be of any gender, ethnicity or faith; the way couples care for one another</w:t>
            </w:r>
          </w:p>
          <w:p w:rsidR="00D45721" w:rsidRPr="00CB545F" w:rsidRDefault="00D45721" w:rsidP="00D45721">
            <w:pPr>
              <w:rPr>
                <w:sz w:val="22"/>
                <w:szCs w:val="22"/>
              </w:rPr>
            </w:pPr>
            <w:r w:rsidRPr="00CB545F">
              <w:rPr>
                <w:sz w:val="22"/>
                <w:szCs w:val="22"/>
              </w:rPr>
              <w:t xml:space="preserve">• that adults can choose to be part of a committed relationship or not, including marriage or civil partnership </w:t>
            </w:r>
          </w:p>
          <w:p w:rsidR="00D45721" w:rsidRPr="00CB545F" w:rsidRDefault="00D45721" w:rsidP="00D45721">
            <w:pPr>
              <w:rPr>
                <w:sz w:val="22"/>
                <w:szCs w:val="22"/>
              </w:rPr>
            </w:pPr>
            <w:r w:rsidRPr="00CB545F">
              <w:rPr>
                <w:sz w:val="22"/>
                <w:szCs w:val="22"/>
              </w:rPr>
              <w:lastRenderedPageBreak/>
              <w:t xml:space="preserve">• that marriage should be wanted equally by both people and that forcing someone to marry against their will is a crime </w:t>
            </w:r>
          </w:p>
          <w:p w:rsidR="00D45721" w:rsidRPr="00CB545F" w:rsidRDefault="00D45721" w:rsidP="00D45721">
            <w:pPr>
              <w:rPr>
                <w:sz w:val="22"/>
                <w:szCs w:val="22"/>
              </w:rPr>
            </w:pPr>
            <w:r w:rsidRPr="00CB545F">
              <w:rPr>
                <w:sz w:val="22"/>
                <w:szCs w:val="22"/>
              </w:rPr>
              <w:t xml:space="preserve">• how puberty relates to growing from childhood to adulthood, including a recap on menstruation and menstrual wellbeing, </w:t>
            </w:r>
            <w:r w:rsidRPr="00CB545F">
              <w:rPr>
                <w:sz w:val="22"/>
                <w:szCs w:val="22"/>
                <w:highlight w:val="yellow"/>
              </w:rPr>
              <w:t>erections and wet dreams</w:t>
            </w:r>
            <w:r w:rsidRPr="00CB545F">
              <w:rPr>
                <w:sz w:val="22"/>
                <w:szCs w:val="22"/>
              </w:rPr>
              <w:t xml:space="preserve"> </w:t>
            </w:r>
          </w:p>
          <w:p w:rsidR="00D45721" w:rsidRPr="00CB545F" w:rsidRDefault="00D45721" w:rsidP="00D45721">
            <w:pPr>
              <w:rPr>
                <w:sz w:val="22"/>
                <w:szCs w:val="22"/>
              </w:rPr>
            </w:pPr>
            <w:r w:rsidRPr="00CB545F">
              <w:rPr>
                <w:sz w:val="22"/>
                <w:szCs w:val="22"/>
              </w:rPr>
              <w:t xml:space="preserve">• </w:t>
            </w:r>
            <w:r w:rsidRPr="00CB545F">
              <w:rPr>
                <w:sz w:val="22"/>
                <w:szCs w:val="22"/>
                <w:highlight w:val="yellow"/>
              </w:rPr>
              <w:t>about the reproductive organs and process - how babies are conceived and born and how they need to be cared for</w:t>
            </w:r>
            <w:r w:rsidRPr="00CB545F">
              <w:rPr>
                <w:sz w:val="22"/>
                <w:szCs w:val="22"/>
              </w:rPr>
              <w:t xml:space="preserve"> </w:t>
            </w:r>
          </w:p>
          <w:p w:rsidR="00D45721" w:rsidRPr="00CB545F" w:rsidRDefault="00D45721" w:rsidP="00D45721">
            <w:pPr>
              <w:rPr>
                <w:sz w:val="22"/>
                <w:szCs w:val="22"/>
              </w:rPr>
            </w:pPr>
            <w:r w:rsidRPr="00CB545F">
              <w:rPr>
                <w:sz w:val="22"/>
                <w:szCs w:val="22"/>
              </w:rPr>
              <w:t xml:space="preserve">• </w:t>
            </w:r>
            <w:r w:rsidRPr="00CB545F">
              <w:rPr>
                <w:sz w:val="22"/>
                <w:szCs w:val="22"/>
                <w:highlight w:val="yellow"/>
              </w:rPr>
              <w:t>that there are ways to prevent a baby being made</w:t>
            </w:r>
          </w:p>
          <w:p w:rsidR="00D45721" w:rsidRPr="00CB545F" w:rsidRDefault="00D45721" w:rsidP="00D45721">
            <w:pPr>
              <w:rPr>
                <w:sz w:val="22"/>
                <w:szCs w:val="22"/>
              </w:rPr>
            </w:pPr>
            <w:r w:rsidRPr="00CB545F">
              <w:rPr>
                <w:sz w:val="22"/>
                <w:szCs w:val="22"/>
              </w:rPr>
              <w:t xml:space="preserve">• how growing up and becoming more independent comes with increased opportunities and responsibilities </w:t>
            </w:r>
          </w:p>
          <w:p w:rsidR="00D45721" w:rsidRPr="00CB545F" w:rsidRDefault="00D45721" w:rsidP="00D45721">
            <w:pPr>
              <w:rPr>
                <w:sz w:val="22"/>
                <w:szCs w:val="22"/>
              </w:rPr>
            </w:pPr>
            <w:r w:rsidRPr="00CB545F">
              <w:rPr>
                <w:sz w:val="22"/>
                <w:szCs w:val="22"/>
              </w:rPr>
              <w:t xml:space="preserve">• how friendships may change as they grow and how to manage this </w:t>
            </w:r>
          </w:p>
          <w:p w:rsidR="00D45721" w:rsidRDefault="00D45721" w:rsidP="00D45721">
            <w:pPr>
              <w:rPr>
                <w:sz w:val="22"/>
                <w:szCs w:val="22"/>
              </w:rPr>
            </w:pPr>
            <w:r w:rsidRPr="00CB545F">
              <w:rPr>
                <w:sz w:val="22"/>
                <w:szCs w:val="22"/>
              </w:rPr>
              <w:t>• how to manage change, including moving to secondary school; how to ask for support or where to seek further information and advice regarding growing up and changing</w:t>
            </w:r>
          </w:p>
          <w:p w:rsidR="003F0107" w:rsidRPr="003F0107" w:rsidRDefault="003F0107" w:rsidP="003F0107">
            <w:pPr>
              <w:pStyle w:val="ListParagraph"/>
              <w:numPr>
                <w:ilvl w:val="0"/>
                <w:numId w:val="11"/>
              </w:numPr>
            </w:pPr>
            <w:r>
              <w:t xml:space="preserve">July 2024 only for Y6, then Y5 only each year after: </w:t>
            </w:r>
            <w:r w:rsidRPr="003F0107">
              <w:t>An awareness of FGM, the rights of their own body and where to get support if neede</w:t>
            </w:r>
            <w:bookmarkStart w:id="0" w:name="_GoBack"/>
            <w:bookmarkEnd w:id="0"/>
            <w:r w:rsidRPr="003F0107">
              <w:t xml:space="preserve">d (1 lesson) </w:t>
            </w:r>
            <w:hyperlink r:id="rId16" w:history="1">
              <w:r w:rsidRPr="003F0107">
                <w:rPr>
                  <w:rStyle w:val="Hyperlink"/>
                </w:rPr>
                <w:t>https://nationalfgmcentre.org.uk/ks2-lesson-plans/</w:t>
              </w:r>
            </w:hyperlink>
          </w:p>
        </w:tc>
      </w:tr>
    </w:tbl>
    <w:p w:rsidR="00D45721" w:rsidRPr="00CB545F" w:rsidRDefault="00D45721">
      <w:pPr>
        <w:rPr>
          <w:sz w:val="22"/>
          <w:szCs w:val="22"/>
        </w:rPr>
      </w:pPr>
    </w:p>
    <w:p w:rsidR="007A075C" w:rsidRPr="00CB545F" w:rsidRDefault="007A075C" w:rsidP="007A075C">
      <w:pPr>
        <w:jc w:val="center"/>
        <w:textAlignment w:val="baseline"/>
        <w:rPr>
          <w:bCs/>
          <w:i/>
          <w:iCs/>
          <w:color w:val="404040" w:themeColor="text1" w:themeTint="BF"/>
          <w:sz w:val="22"/>
          <w:szCs w:val="22"/>
        </w:rPr>
      </w:pPr>
      <w:r w:rsidRPr="00CB545F">
        <w:rPr>
          <w:bCs/>
          <w:i/>
          <w:iCs/>
          <w:color w:val="404040" w:themeColor="text1" w:themeTint="BF"/>
          <w:sz w:val="22"/>
          <w:szCs w:val="22"/>
        </w:rPr>
        <w:t>SMSC themes are interwoven through lessons and all curriculum subjects support SMSC with dedicated questioning of SMSC strands through curriculum lessons.</w:t>
      </w:r>
    </w:p>
    <w:p w:rsidR="00CB545F" w:rsidRDefault="00CB545F" w:rsidP="007A075C">
      <w:pPr>
        <w:textAlignment w:val="baseline"/>
        <w:rPr>
          <w:bCs/>
          <w:iCs/>
          <w:color w:val="404040" w:themeColor="text1" w:themeTint="BF"/>
          <w:sz w:val="22"/>
          <w:szCs w:val="22"/>
        </w:rPr>
      </w:pPr>
    </w:p>
    <w:p w:rsidR="00CB545F" w:rsidRPr="00CB545F" w:rsidRDefault="00CB545F" w:rsidP="007A075C">
      <w:pPr>
        <w:textAlignment w:val="baseline"/>
        <w:rPr>
          <w:bCs/>
          <w:iCs/>
          <w:color w:val="404040" w:themeColor="text1" w:themeTint="BF"/>
          <w:sz w:val="22"/>
          <w:szCs w:val="22"/>
        </w:rPr>
      </w:pPr>
    </w:p>
    <w:p w:rsidR="007A075C" w:rsidRPr="00CB545F" w:rsidRDefault="007A075C" w:rsidP="007A075C">
      <w:pPr>
        <w:textAlignment w:val="baseline"/>
        <w:rPr>
          <w:b/>
          <w:bCs/>
          <w:iCs/>
          <w:color w:val="404040" w:themeColor="text1" w:themeTint="BF"/>
          <w:sz w:val="22"/>
          <w:szCs w:val="22"/>
        </w:rPr>
      </w:pPr>
      <w:r w:rsidRPr="00CB545F">
        <w:rPr>
          <w:b/>
          <w:bCs/>
          <w:iCs/>
          <w:color w:val="000000" w:themeColor="text1"/>
          <w:sz w:val="28"/>
          <w:szCs w:val="22"/>
        </w:rPr>
        <w:t>Impact</w:t>
      </w:r>
    </w:p>
    <w:p w:rsidR="007A075C" w:rsidRPr="00CB545F" w:rsidRDefault="007A075C" w:rsidP="007A075C">
      <w:pPr>
        <w:textAlignment w:val="baseline"/>
        <w:rPr>
          <w:rFonts w:eastAsia="Times New Roman" w:cstheme="minorHAnsi"/>
          <w:color w:val="404040" w:themeColor="text1" w:themeTint="BF"/>
          <w:sz w:val="22"/>
          <w:szCs w:val="22"/>
          <w:lang w:val="en-GB" w:eastAsia="en-GB"/>
        </w:rPr>
      </w:pPr>
    </w:p>
    <w:p w:rsidR="007A075C" w:rsidRPr="00CB545F" w:rsidRDefault="0075759C">
      <w:pPr>
        <w:rPr>
          <w:sz w:val="22"/>
          <w:szCs w:val="22"/>
        </w:rPr>
      </w:pPr>
      <w:r w:rsidRPr="00CB545F">
        <w:rPr>
          <w:sz w:val="22"/>
          <w:szCs w:val="22"/>
        </w:rPr>
        <w:t xml:space="preserve">The impact of the PSHE curriculum on pupils’ outcomes will be measured </w:t>
      </w:r>
      <w:r w:rsidR="00066E53" w:rsidRPr="00CB545F">
        <w:rPr>
          <w:sz w:val="22"/>
          <w:szCs w:val="22"/>
        </w:rPr>
        <w:t>across a half term</w:t>
      </w:r>
      <w:r w:rsidRPr="00CB545F">
        <w:rPr>
          <w:sz w:val="22"/>
          <w:szCs w:val="22"/>
        </w:rPr>
        <w:t xml:space="preserve">. </w:t>
      </w:r>
      <w:r w:rsidR="008539B0" w:rsidRPr="00CB545F">
        <w:rPr>
          <w:sz w:val="22"/>
          <w:szCs w:val="22"/>
        </w:rPr>
        <w:t xml:space="preserve">Each lesson, as referred to within the implementation section earlier within this handbook, children will fill in their self-assessment. </w:t>
      </w:r>
      <w:r w:rsidR="0028623A">
        <w:rPr>
          <w:sz w:val="22"/>
          <w:szCs w:val="22"/>
        </w:rPr>
        <w:t>Below are</w:t>
      </w:r>
      <w:r w:rsidR="008539B0" w:rsidRPr="00CB545F">
        <w:rPr>
          <w:sz w:val="22"/>
          <w:szCs w:val="22"/>
        </w:rPr>
        <w:t xml:space="preserve"> example</w:t>
      </w:r>
      <w:r w:rsidR="0028623A">
        <w:rPr>
          <w:sz w:val="22"/>
          <w:szCs w:val="22"/>
        </w:rPr>
        <w:t>s of these</w:t>
      </w:r>
      <w:r w:rsidR="00066E53" w:rsidRPr="00CB545F">
        <w:rPr>
          <w:sz w:val="22"/>
          <w:szCs w:val="22"/>
        </w:rPr>
        <w:t xml:space="preserve"> and these will be stuck in to their ‘theme’ workbooks</w:t>
      </w:r>
      <w:r w:rsidR="00FC7B5E">
        <w:rPr>
          <w:sz w:val="22"/>
          <w:szCs w:val="22"/>
        </w:rPr>
        <w:t>. Children will ‘Draw and W</w:t>
      </w:r>
      <w:r w:rsidR="008539B0" w:rsidRPr="00CB545F">
        <w:rPr>
          <w:sz w:val="22"/>
          <w:szCs w:val="22"/>
        </w:rPr>
        <w:t xml:space="preserve">rite’ what they know in reference to the lesson and enquiry question. Teachers should check and mark these each lesson and provide feedback. If </w:t>
      </w:r>
      <w:r w:rsidR="00066E53" w:rsidRPr="00CB545F">
        <w:rPr>
          <w:sz w:val="22"/>
          <w:szCs w:val="22"/>
        </w:rPr>
        <w:t>feedback is written</w:t>
      </w:r>
      <w:r w:rsidR="008539B0" w:rsidRPr="00CB545F">
        <w:rPr>
          <w:sz w:val="22"/>
          <w:szCs w:val="22"/>
        </w:rPr>
        <w:t xml:space="preserve">, children should always be given the chance at the start of the lesson or the next day to respond and edit using a </w:t>
      </w:r>
      <w:r w:rsidR="00FC7B5E">
        <w:rPr>
          <w:sz w:val="22"/>
          <w:szCs w:val="22"/>
        </w:rPr>
        <w:t>green pen</w:t>
      </w:r>
      <w:r w:rsidR="008539B0" w:rsidRPr="00CB545F">
        <w:rPr>
          <w:sz w:val="22"/>
          <w:szCs w:val="22"/>
        </w:rPr>
        <w:t xml:space="preserve">. </w:t>
      </w:r>
      <w:r w:rsidR="00066E53" w:rsidRPr="00CB545F">
        <w:rPr>
          <w:sz w:val="22"/>
          <w:szCs w:val="22"/>
        </w:rPr>
        <w:t xml:space="preserve">If feedback is quite substantive and a crucial teaching point has been missed or misunderstood, teachers should spend some time 1:1 verbally working with the child. The sensitivity of the topic should be considered by the teacher when thinking about how and where to work on this. If teachers note several of the same misconceptions or missed learning, then this should be reflected in their future planning for the whole class. </w:t>
      </w:r>
      <w:r w:rsidR="00FC7B5E">
        <w:rPr>
          <w:sz w:val="22"/>
          <w:szCs w:val="22"/>
        </w:rPr>
        <w:t xml:space="preserve">The PSHE leader will monitor this closely. </w:t>
      </w:r>
    </w:p>
    <w:p w:rsidR="00224ADA" w:rsidRPr="00CB545F" w:rsidRDefault="00224ADA">
      <w:pPr>
        <w:rPr>
          <w:sz w:val="22"/>
          <w:szCs w:val="22"/>
        </w:rPr>
      </w:pPr>
    </w:p>
    <w:p w:rsidR="00224ADA" w:rsidRDefault="0028623A">
      <w:pPr>
        <w:rPr>
          <w:sz w:val="22"/>
          <w:szCs w:val="22"/>
        </w:rPr>
      </w:pPr>
      <w:r w:rsidRPr="0028623A">
        <w:rPr>
          <w:noProof/>
          <w:sz w:val="22"/>
          <w:szCs w:val="22"/>
          <w:lang w:val="en-GB" w:eastAsia="en-GB"/>
        </w:rPr>
        <w:lastRenderedPageBreak/>
        <w:drawing>
          <wp:inline distT="0" distB="0" distL="0" distR="0" wp14:anchorId="13C3453C" wp14:editId="4543C917">
            <wp:extent cx="2933700" cy="3762520"/>
            <wp:effectExtent l="0" t="0" r="0" b="9525"/>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7">
                      <a:extLst>
                        <a:ext uri="{BEBA8EAE-BF5A-486C-A8C5-ECC9F3942E4B}">
                          <a14:imgProps xmlns:a14="http://schemas.microsoft.com/office/drawing/2010/main">
                            <a14:imgLayer r:embed="rId18">
                              <a14:imgEffect>
                                <a14:saturation sat="86000"/>
                              </a14:imgEffect>
                            </a14:imgLayer>
                          </a14:imgProps>
                        </a:ext>
                      </a:extLst>
                    </a:blip>
                    <a:stretch>
                      <a:fillRect/>
                    </a:stretch>
                  </pic:blipFill>
                  <pic:spPr>
                    <a:xfrm>
                      <a:off x="0" y="0"/>
                      <a:ext cx="2938160" cy="3768240"/>
                    </a:xfrm>
                    <a:prstGeom prst="rect">
                      <a:avLst/>
                    </a:prstGeom>
                  </pic:spPr>
                </pic:pic>
              </a:graphicData>
            </a:graphic>
          </wp:inline>
        </w:drawing>
      </w:r>
      <w:r>
        <w:rPr>
          <w:sz w:val="22"/>
          <w:szCs w:val="22"/>
        </w:rPr>
        <w:t xml:space="preserve">  </w:t>
      </w:r>
      <w:r w:rsidRPr="0028623A">
        <w:rPr>
          <w:noProof/>
          <w:sz w:val="22"/>
          <w:szCs w:val="22"/>
          <w:lang w:val="en-GB" w:eastAsia="en-GB"/>
        </w:rPr>
        <w:drawing>
          <wp:inline distT="0" distB="0" distL="0" distR="0" wp14:anchorId="56EEB220" wp14:editId="57F058DE">
            <wp:extent cx="2842260" cy="3785681"/>
            <wp:effectExtent l="0" t="0" r="0" b="5715"/>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a:stretch>
                      <a:fillRect/>
                    </a:stretch>
                  </pic:blipFill>
                  <pic:spPr>
                    <a:xfrm>
                      <a:off x="0" y="0"/>
                      <a:ext cx="2865966" cy="3817256"/>
                    </a:xfrm>
                    <a:prstGeom prst="rect">
                      <a:avLst/>
                    </a:prstGeom>
                  </pic:spPr>
                </pic:pic>
              </a:graphicData>
            </a:graphic>
          </wp:inline>
        </w:drawing>
      </w:r>
    </w:p>
    <w:p w:rsidR="0028623A" w:rsidRDefault="0028623A">
      <w:pPr>
        <w:rPr>
          <w:sz w:val="22"/>
          <w:szCs w:val="22"/>
        </w:rPr>
      </w:pPr>
    </w:p>
    <w:p w:rsidR="0028623A" w:rsidRDefault="0028623A" w:rsidP="0028623A">
      <w:pPr>
        <w:rPr>
          <w:sz w:val="22"/>
          <w:szCs w:val="22"/>
        </w:rPr>
      </w:pPr>
      <w:r>
        <w:rPr>
          <w:sz w:val="22"/>
          <w:szCs w:val="22"/>
        </w:rPr>
        <w:t>Impact will also be measured through:</w:t>
      </w:r>
    </w:p>
    <w:p w:rsidR="0028623A" w:rsidRDefault="0028623A" w:rsidP="0028623A">
      <w:pPr>
        <w:rPr>
          <w:sz w:val="22"/>
          <w:szCs w:val="22"/>
        </w:rPr>
      </w:pPr>
      <w:r>
        <w:rPr>
          <w:sz w:val="22"/>
          <w:szCs w:val="22"/>
        </w:rPr>
        <w:t>- lesson observations</w:t>
      </w:r>
    </w:p>
    <w:p w:rsidR="0028623A" w:rsidRDefault="0028623A" w:rsidP="0028623A">
      <w:pPr>
        <w:rPr>
          <w:sz w:val="22"/>
          <w:szCs w:val="22"/>
        </w:rPr>
      </w:pPr>
      <w:r>
        <w:rPr>
          <w:sz w:val="22"/>
          <w:szCs w:val="22"/>
        </w:rPr>
        <w:t>- book scrutiny</w:t>
      </w:r>
    </w:p>
    <w:p w:rsidR="0028623A" w:rsidRDefault="0028623A" w:rsidP="0028623A">
      <w:pPr>
        <w:rPr>
          <w:sz w:val="22"/>
          <w:szCs w:val="22"/>
        </w:rPr>
      </w:pPr>
      <w:r>
        <w:rPr>
          <w:sz w:val="22"/>
          <w:szCs w:val="22"/>
        </w:rPr>
        <w:t>- staff voice</w:t>
      </w:r>
    </w:p>
    <w:p w:rsidR="0028623A" w:rsidRDefault="0028623A" w:rsidP="0028623A">
      <w:pPr>
        <w:rPr>
          <w:sz w:val="22"/>
          <w:szCs w:val="22"/>
        </w:rPr>
      </w:pPr>
      <w:r>
        <w:rPr>
          <w:sz w:val="22"/>
          <w:szCs w:val="22"/>
        </w:rPr>
        <w:t>- data analysis</w:t>
      </w:r>
    </w:p>
    <w:p w:rsidR="0028623A" w:rsidRPr="00CB545F" w:rsidRDefault="0028623A" w:rsidP="0028623A">
      <w:pPr>
        <w:rPr>
          <w:sz w:val="22"/>
          <w:szCs w:val="22"/>
        </w:rPr>
      </w:pPr>
      <w:r>
        <w:rPr>
          <w:sz w:val="22"/>
          <w:szCs w:val="22"/>
        </w:rPr>
        <w:t>- pupil voice</w:t>
      </w:r>
    </w:p>
    <w:p w:rsidR="0028623A" w:rsidRPr="00CB545F" w:rsidRDefault="0028623A">
      <w:pPr>
        <w:rPr>
          <w:sz w:val="22"/>
          <w:szCs w:val="22"/>
        </w:rPr>
      </w:pPr>
    </w:p>
    <w:p w:rsidR="00224ADA" w:rsidRPr="00CB545F" w:rsidRDefault="00224ADA">
      <w:pPr>
        <w:rPr>
          <w:sz w:val="22"/>
          <w:szCs w:val="22"/>
        </w:rPr>
      </w:pPr>
    </w:p>
    <w:p w:rsidR="00224ADA" w:rsidRPr="00CB545F" w:rsidRDefault="00224ADA">
      <w:pPr>
        <w:rPr>
          <w:sz w:val="22"/>
          <w:szCs w:val="22"/>
        </w:rPr>
      </w:pPr>
    </w:p>
    <w:p w:rsidR="00066E53" w:rsidRPr="00CB545F" w:rsidRDefault="00066E53">
      <w:pPr>
        <w:rPr>
          <w:sz w:val="22"/>
          <w:szCs w:val="22"/>
        </w:rPr>
      </w:pPr>
    </w:p>
    <w:p w:rsidR="00066E53" w:rsidRPr="00CB545F" w:rsidRDefault="00066E53">
      <w:pPr>
        <w:rPr>
          <w:sz w:val="22"/>
          <w:szCs w:val="22"/>
        </w:rPr>
      </w:pPr>
    </w:p>
    <w:sectPr w:rsidR="00066E53" w:rsidRPr="00CB545F" w:rsidSect="009B2968">
      <w:headerReference w:type="default" r:id="rId20"/>
      <w:footerReference w:type="even" r:id="rId21"/>
      <w:footerReference w:type="default" r:id="rId22"/>
      <w:headerReference w:type="first" r:id="rId23"/>
      <w:pgSz w:w="12240" w:h="15840" w:code="1"/>
      <w:pgMar w:top="720" w:right="1440" w:bottom="72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88D" w:rsidRDefault="003D388D" w:rsidP="009B2968">
      <w:r>
        <w:separator/>
      </w:r>
    </w:p>
  </w:endnote>
  <w:endnote w:type="continuationSeparator" w:id="0">
    <w:p w:rsidR="003D388D" w:rsidRDefault="003D388D" w:rsidP="009B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00000001" w:usb1="5000205B" w:usb2="00000020" w:usb3="00000000" w:csb0="0000019F" w:csb1="00000000"/>
  </w:font>
  <w:font w:name="Wingdings 3">
    <w:panose1 w:val="050401020108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13218877"/>
      <w:docPartObj>
        <w:docPartGallery w:val="Page Numbers (Bottom of Page)"/>
        <w:docPartUnique/>
      </w:docPartObj>
    </w:sdtPr>
    <w:sdtEndPr>
      <w:rPr>
        <w:rStyle w:val="PageNumber"/>
      </w:rPr>
    </w:sdtEndPr>
    <w:sdtContent>
      <w:p w:rsidR="00D45721" w:rsidRDefault="00D45721" w:rsidP="00E832A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45721" w:rsidRDefault="00D45721" w:rsidP="00E832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721" w:rsidRDefault="00D45721" w:rsidP="00E832AC">
    <w:pPr>
      <w:pStyle w:val="Footer"/>
      <w:rPr>
        <w:rStyle w:val="PageNumber"/>
      </w:rPr>
    </w:pPr>
    <w:r w:rsidRPr="00E832AC">
      <w:t>PAGE</w:t>
    </w:r>
    <w:r>
      <w:t xml:space="preserve">   </w:t>
    </w:r>
    <w:sdt>
      <w:sdtPr>
        <w:rPr>
          <w:rStyle w:val="PageNumber"/>
        </w:rPr>
        <w:id w:val="-601500411"/>
        <w:docPartObj>
          <w:docPartGallery w:val="Page Numbers (Bottom of Page)"/>
          <w:docPartUnique/>
        </w:docPartObj>
      </w:sdtPr>
      <w:sdtEndPr>
        <w:rPr>
          <w:rStyle w:val="PageNumber"/>
        </w:rPr>
      </w:sdtEndPr>
      <w:sdtContent>
        <w:r>
          <w:rPr>
            <w:rStyle w:val="PageNumber"/>
          </w:rPr>
          <w:fldChar w:fldCharType="begin"/>
        </w:r>
        <w:r>
          <w:rPr>
            <w:rStyle w:val="PageNumber"/>
          </w:rPr>
          <w:instrText xml:space="preserve"> PAGE </w:instrText>
        </w:r>
        <w:r>
          <w:rPr>
            <w:rStyle w:val="PageNumber"/>
          </w:rPr>
          <w:fldChar w:fldCharType="separate"/>
        </w:r>
        <w:r w:rsidR="003F0107">
          <w:rPr>
            <w:rStyle w:val="PageNumber"/>
            <w:noProof/>
          </w:rPr>
          <w:t>20</w:t>
        </w:r>
        <w:r>
          <w:rPr>
            <w:rStyle w:val="PageNumber"/>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88D" w:rsidRDefault="003D388D" w:rsidP="009B2968">
      <w:r>
        <w:separator/>
      </w:r>
    </w:p>
  </w:footnote>
  <w:footnote w:type="continuationSeparator" w:id="0">
    <w:p w:rsidR="003D388D" w:rsidRDefault="003D388D" w:rsidP="009B29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721" w:rsidRPr="009B2968" w:rsidRDefault="00D45721" w:rsidP="00E832AC">
    <w:pPr>
      <w:pStyle w:val="Header"/>
    </w:pPr>
    <w:r w:rsidRPr="00E44B70">
      <w:rPr>
        <w:noProof/>
        <w:lang w:val="en-GB" w:eastAsia="en-GB"/>
      </w:rPr>
      <mc:AlternateContent>
        <mc:Choice Requires="wps">
          <w:drawing>
            <wp:inline distT="0" distB="0" distL="0" distR="0" wp14:anchorId="10728082" wp14:editId="13B8A3D7">
              <wp:extent cx="4970977" cy="45719"/>
              <wp:effectExtent l="0" t="0" r="0" b="5715"/>
              <wp:docPr id="5" name="Rectangle 5">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SpPr/>
                    <wps:spPr>
                      <a:xfrm flipV="1">
                        <a:off x="0" y="0"/>
                        <a:ext cx="4970977" cy="45719"/>
                      </a:xfrm>
                      <a:prstGeom prst="rect">
                        <a:avLst/>
                      </a:prstGeom>
                      <a:solidFill>
                        <a:schemeClr val="accent1"/>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a:graphicData>
              </a:graphic>
            </wp:inline>
          </w:drawing>
        </mc:Choice>
        <mc:Fallback>
          <w:pict>
            <v:rect w14:anchorId="72A211E9" id="Rectangle 5" o:spid="_x0000_s1026" style="width:391.4pt;height:3.6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" fillcolor="#e2b80f [3204]" stroked="f" strokeweight="2pt">
              <v:stroke miterlimit="4"/>
              <v:textbox inset="3pt,3pt,3pt,3pt"/>
              <w10:anchorlock/>
            </v:rect>
          </w:pict>
        </mc:Fallback>
      </mc:AlternateContent>
    </w:r>
    <w:r>
      <w:t xml:space="preserve">      PSHE Subject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466" w:rsidRPr="00255436" w:rsidRDefault="00444466" w:rsidP="00444466">
    <w:pPr>
      <w:pStyle w:val="Header"/>
    </w:pPr>
    <w:r>
      <w:rPr>
        <w:noProof/>
      </w:rPr>
      <w:t>Little London Primary Academy, RSHE Policy, July 2023: Appendices 4</w:t>
    </w:r>
  </w:p>
  <w:p w:rsidR="00444466" w:rsidRDefault="004444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5B3D"/>
    <w:multiLevelType w:val="hybridMultilevel"/>
    <w:tmpl w:val="0E84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36234"/>
    <w:multiLevelType w:val="hybridMultilevel"/>
    <w:tmpl w:val="5E52C66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FB37C21"/>
    <w:multiLevelType w:val="hybridMultilevel"/>
    <w:tmpl w:val="AF2E2344"/>
    <w:lvl w:ilvl="0" w:tplc="42D44E98">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8B90AB16">
      <w:numFmt w:val="bullet"/>
      <w:lvlText w:val="•"/>
      <w:lvlJc w:val="left"/>
      <w:pPr>
        <w:ind w:left="834" w:hanging="171"/>
      </w:pPr>
      <w:rPr>
        <w:rFonts w:hint="default"/>
        <w:lang w:val="en-GB" w:eastAsia="en-GB" w:bidi="en-GB"/>
      </w:rPr>
    </w:lvl>
    <w:lvl w:ilvl="2" w:tplc="08B09BE0">
      <w:numFmt w:val="bullet"/>
      <w:lvlText w:val="•"/>
      <w:lvlJc w:val="left"/>
      <w:pPr>
        <w:ind w:left="1388" w:hanging="171"/>
      </w:pPr>
      <w:rPr>
        <w:rFonts w:hint="default"/>
        <w:lang w:val="en-GB" w:eastAsia="en-GB" w:bidi="en-GB"/>
      </w:rPr>
    </w:lvl>
    <w:lvl w:ilvl="3" w:tplc="7F7AE85A">
      <w:numFmt w:val="bullet"/>
      <w:lvlText w:val="•"/>
      <w:lvlJc w:val="left"/>
      <w:pPr>
        <w:ind w:left="1942" w:hanging="171"/>
      </w:pPr>
      <w:rPr>
        <w:rFonts w:hint="default"/>
        <w:lang w:val="en-GB" w:eastAsia="en-GB" w:bidi="en-GB"/>
      </w:rPr>
    </w:lvl>
    <w:lvl w:ilvl="4" w:tplc="6F08F0AC">
      <w:numFmt w:val="bullet"/>
      <w:lvlText w:val="•"/>
      <w:lvlJc w:val="left"/>
      <w:pPr>
        <w:ind w:left="2496" w:hanging="171"/>
      </w:pPr>
      <w:rPr>
        <w:rFonts w:hint="default"/>
        <w:lang w:val="en-GB" w:eastAsia="en-GB" w:bidi="en-GB"/>
      </w:rPr>
    </w:lvl>
    <w:lvl w:ilvl="5" w:tplc="AEA45FC8">
      <w:numFmt w:val="bullet"/>
      <w:lvlText w:val="•"/>
      <w:lvlJc w:val="left"/>
      <w:pPr>
        <w:ind w:left="3050" w:hanging="171"/>
      </w:pPr>
      <w:rPr>
        <w:rFonts w:hint="default"/>
        <w:lang w:val="en-GB" w:eastAsia="en-GB" w:bidi="en-GB"/>
      </w:rPr>
    </w:lvl>
    <w:lvl w:ilvl="6" w:tplc="F94A37C4">
      <w:numFmt w:val="bullet"/>
      <w:lvlText w:val="•"/>
      <w:lvlJc w:val="left"/>
      <w:pPr>
        <w:ind w:left="3604" w:hanging="171"/>
      </w:pPr>
      <w:rPr>
        <w:rFonts w:hint="default"/>
        <w:lang w:val="en-GB" w:eastAsia="en-GB" w:bidi="en-GB"/>
      </w:rPr>
    </w:lvl>
    <w:lvl w:ilvl="7" w:tplc="AD1489E8">
      <w:numFmt w:val="bullet"/>
      <w:lvlText w:val="•"/>
      <w:lvlJc w:val="left"/>
      <w:pPr>
        <w:ind w:left="4158" w:hanging="171"/>
      </w:pPr>
      <w:rPr>
        <w:rFonts w:hint="default"/>
        <w:lang w:val="en-GB" w:eastAsia="en-GB" w:bidi="en-GB"/>
      </w:rPr>
    </w:lvl>
    <w:lvl w:ilvl="8" w:tplc="1EBEA2D6">
      <w:numFmt w:val="bullet"/>
      <w:lvlText w:val="•"/>
      <w:lvlJc w:val="left"/>
      <w:pPr>
        <w:ind w:left="4712" w:hanging="171"/>
      </w:pPr>
      <w:rPr>
        <w:rFonts w:hint="default"/>
        <w:lang w:val="en-GB" w:eastAsia="en-GB" w:bidi="en-GB"/>
      </w:rPr>
    </w:lvl>
  </w:abstractNum>
  <w:abstractNum w:abstractNumId="3" w15:restartNumberingAfterBreak="0">
    <w:nsid w:val="114A647D"/>
    <w:multiLevelType w:val="hybridMultilevel"/>
    <w:tmpl w:val="0AD4C8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3931A4E"/>
    <w:multiLevelType w:val="hybridMultilevel"/>
    <w:tmpl w:val="A35CA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22020B"/>
    <w:multiLevelType w:val="hybridMultilevel"/>
    <w:tmpl w:val="215AB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9224CE"/>
    <w:multiLevelType w:val="hybridMultilevel"/>
    <w:tmpl w:val="3266FD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02C02EE"/>
    <w:multiLevelType w:val="hybridMultilevel"/>
    <w:tmpl w:val="1B8E9B62"/>
    <w:lvl w:ilvl="0" w:tplc="DEBC83F6">
      <w:start w:val="1"/>
      <w:numFmt w:val="bullet"/>
      <w:lvlText w:val=""/>
      <w:lvlJc w:val="left"/>
      <w:pPr>
        <w:tabs>
          <w:tab w:val="num" w:pos="1080"/>
        </w:tabs>
        <w:ind w:left="1080" w:hanging="360"/>
      </w:pPr>
      <w:rPr>
        <w:rFonts w:ascii="Wingdings 3" w:hAnsi="Wingdings 3" w:hint="default"/>
      </w:rPr>
    </w:lvl>
    <w:lvl w:ilvl="1" w:tplc="177E9E5C" w:tentative="1">
      <w:start w:val="1"/>
      <w:numFmt w:val="bullet"/>
      <w:lvlText w:val=""/>
      <w:lvlJc w:val="left"/>
      <w:pPr>
        <w:tabs>
          <w:tab w:val="num" w:pos="1800"/>
        </w:tabs>
        <w:ind w:left="1800" w:hanging="360"/>
      </w:pPr>
      <w:rPr>
        <w:rFonts w:ascii="Wingdings 3" w:hAnsi="Wingdings 3" w:hint="default"/>
      </w:rPr>
    </w:lvl>
    <w:lvl w:ilvl="2" w:tplc="CE9E04F8" w:tentative="1">
      <w:start w:val="1"/>
      <w:numFmt w:val="bullet"/>
      <w:lvlText w:val=""/>
      <w:lvlJc w:val="left"/>
      <w:pPr>
        <w:tabs>
          <w:tab w:val="num" w:pos="2520"/>
        </w:tabs>
        <w:ind w:left="2520" w:hanging="360"/>
      </w:pPr>
      <w:rPr>
        <w:rFonts w:ascii="Wingdings 3" w:hAnsi="Wingdings 3" w:hint="default"/>
      </w:rPr>
    </w:lvl>
    <w:lvl w:ilvl="3" w:tplc="006475DA" w:tentative="1">
      <w:start w:val="1"/>
      <w:numFmt w:val="bullet"/>
      <w:lvlText w:val=""/>
      <w:lvlJc w:val="left"/>
      <w:pPr>
        <w:tabs>
          <w:tab w:val="num" w:pos="3240"/>
        </w:tabs>
        <w:ind w:left="3240" w:hanging="360"/>
      </w:pPr>
      <w:rPr>
        <w:rFonts w:ascii="Wingdings 3" w:hAnsi="Wingdings 3" w:hint="default"/>
      </w:rPr>
    </w:lvl>
    <w:lvl w:ilvl="4" w:tplc="9370CFDA" w:tentative="1">
      <w:start w:val="1"/>
      <w:numFmt w:val="bullet"/>
      <w:lvlText w:val=""/>
      <w:lvlJc w:val="left"/>
      <w:pPr>
        <w:tabs>
          <w:tab w:val="num" w:pos="3960"/>
        </w:tabs>
        <w:ind w:left="3960" w:hanging="360"/>
      </w:pPr>
      <w:rPr>
        <w:rFonts w:ascii="Wingdings 3" w:hAnsi="Wingdings 3" w:hint="default"/>
      </w:rPr>
    </w:lvl>
    <w:lvl w:ilvl="5" w:tplc="7E005BCE" w:tentative="1">
      <w:start w:val="1"/>
      <w:numFmt w:val="bullet"/>
      <w:lvlText w:val=""/>
      <w:lvlJc w:val="left"/>
      <w:pPr>
        <w:tabs>
          <w:tab w:val="num" w:pos="4680"/>
        </w:tabs>
        <w:ind w:left="4680" w:hanging="360"/>
      </w:pPr>
      <w:rPr>
        <w:rFonts w:ascii="Wingdings 3" w:hAnsi="Wingdings 3" w:hint="default"/>
      </w:rPr>
    </w:lvl>
    <w:lvl w:ilvl="6" w:tplc="70226492" w:tentative="1">
      <w:start w:val="1"/>
      <w:numFmt w:val="bullet"/>
      <w:lvlText w:val=""/>
      <w:lvlJc w:val="left"/>
      <w:pPr>
        <w:tabs>
          <w:tab w:val="num" w:pos="5400"/>
        </w:tabs>
        <w:ind w:left="5400" w:hanging="360"/>
      </w:pPr>
      <w:rPr>
        <w:rFonts w:ascii="Wingdings 3" w:hAnsi="Wingdings 3" w:hint="default"/>
      </w:rPr>
    </w:lvl>
    <w:lvl w:ilvl="7" w:tplc="9F8EB96E" w:tentative="1">
      <w:start w:val="1"/>
      <w:numFmt w:val="bullet"/>
      <w:lvlText w:val=""/>
      <w:lvlJc w:val="left"/>
      <w:pPr>
        <w:tabs>
          <w:tab w:val="num" w:pos="6120"/>
        </w:tabs>
        <w:ind w:left="6120" w:hanging="360"/>
      </w:pPr>
      <w:rPr>
        <w:rFonts w:ascii="Wingdings 3" w:hAnsi="Wingdings 3" w:hint="default"/>
      </w:rPr>
    </w:lvl>
    <w:lvl w:ilvl="8" w:tplc="2F7C329E" w:tentative="1">
      <w:start w:val="1"/>
      <w:numFmt w:val="bullet"/>
      <w:lvlText w:val=""/>
      <w:lvlJc w:val="left"/>
      <w:pPr>
        <w:tabs>
          <w:tab w:val="num" w:pos="6840"/>
        </w:tabs>
        <w:ind w:left="6840" w:hanging="360"/>
      </w:pPr>
      <w:rPr>
        <w:rFonts w:ascii="Wingdings 3" w:hAnsi="Wingdings 3" w:hint="default"/>
      </w:rPr>
    </w:lvl>
  </w:abstractNum>
  <w:abstractNum w:abstractNumId="8" w15:restartNumberingAfterBreak="0">
    <w:nsid w:val="24A45D4E"/>
    <w:multiLevelType w:val="hybridMultilevel"/>
    <w:tmpl w:val="99468C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7E542B5"/>
    <w:multiLevelType w:val="hybridMultilevel"/>
    <w:tmpl w:val="B1C45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56782"/>
    <w:multiLevelType w:val="hybridMultilevel"/>
    <w:tmpl w:val="78BAE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270F10"/>
    <w:multiLevelType w:val="hybridMultilevel"/>
    <w:tmpl w:val="0FC07A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ED45A0"/>
    <w:multiLevelType w:val="hybridMultilevel"/>
    <w:tmpl w:val="A5484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8E58C3"/>
    <w:multiLevelType w:val="hybridMultilevel"/>
    <w:tmpl w:val="DC22A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74237B"/>
    <w:multiLevelType w:val="hybridMultilevel"/>
    <w:tmpl w:val="01CA0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03807FF"/>
    <w:multiLevelType w:val="hybridMultilevel"/>
    <w:tmpl w:val="95FE9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A56D67"/>
    <w:multiLevelType w:val="hybridMultilevel"/>
    <w:tmpl w:val="A63CF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743E51"/>
    <w:multiLevelType w:val="hybridMultilevel"/>
    <w:tmpl w:val="F1423B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0D32CC"/>
    <w:multiLevelType w:val="hybridMultilevel"/>
    <w:tmpl w:val="FCD2B05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9" w15:restartNumberingAfterBreak="0">
    <w:nsid w:val="69E546EF"/>
    <w:multiLevelType w:val="hybridMultilevel"/>
    <w:tmpl w:val="CE5C4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E2345E7"/>
    <w:multiLevelType w:val="hybridMultilevel"/>
    <w:tmpl w:val="FDEE60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7"/>
  </w:num>
  <w:num w:numId="4">
    <w:abstractNumId w:val="17"/>
  </w:num>
  <w:num w:numId="5">
    <w:abstractNumId w:val="16"/>
  </w:num>
  <w:num w:numId="6">
    <w:abstractNumId w:val="13"/>
  </w:num>
  <w:num w:numId="7">
    <w:abstractNumId w:val="6"/>
  </w:num>
  <w:num w:numId="8">
    <w:abstractNumId w:val="19"/>
  </w:num>
  <w:num w:numId="9">
    <w:abstractNumId w:val="14"/>
  </w:num>
  <w:num w:numId="10">
    <w:abstractNumId w:val="12"/>
  </w:num>
  <w:num w:numId="11">
    <w:abstractNumId w:val="15"/>
  </w:num>
  <w:num w:numId="12">
    <w:abstractNumId w:val="2"/>
  </w:num>
  <w:num w:numId="13">
    <w:abstractNumId w:val="1"/>
  </w:num>
  <w:num w:numId="14">
    <w:abstractNumId w:val="18"/>
  </w:num>
  <w:num w:numId="15">
    <w:abstractNumId w:val="4"/>
  </w:num>
  <w:num w:numId="16">
    <w:abstractNumId w:val="0"/>
  </w:num>
  <w:num w:numId="17">
    <w:abstractNumId w:val="9"/>
  </w:num>
  <w:num w:numId="18">
    <w:abstractNumId w:val="5"/>
  </w:num>
  <w:num w:numId="19">
    <w:abstractNumId w:val="11"/>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3EB"/>
    <w:rsid w:val="000114EB"/>
    <w:rsid w:val="000200D3"/>
    <w:rsid w:val="000359D1"/>
    <w:rsid w:val="00066E53"/>
    <w:rsid w:val="00075273"/>
    <w:rsid w:val="00086AFE"/>
    <w:rsid w:val="00101130"/>
    <w:rsid w:val="00187632"/>
    <w:rsid w:val="001D390E"/>
    <w:rsid w:val="00211CE6"/>
    <w:rsid w:val="00224ADA"/>
    <w:rsid w:val="002366C9"/>
    <w:rsid w:val="0028623A"/>
    <w:rsid w:val="002C7EE9"/>
    <w:rsid w:val="00354A6E"/>
    <w:rsid w:val="003A7DA5"/>
    <w:rsid w:val="003D388D"/>
    <w:rsid w:val="003E6AB7"/>
    <w:rsid w:val="003F0107"/>
    <w:rsid w:val="00444466"/>
    <w:rsid w:val="004A6312"/>
    <w:rsid w:val="004F3697"/>
    <w:rsid w:val="005113EB"/>
    <w:rsid w:val="005526B1"/>
    <w:rsid w:val="0069472E"/>
    <w:rsid w:val="006B29E8"/>
    <w:rsid w:val="006C60E6"/>
    <w:rsid w:val="0075759C"/>
    <w:rsid w:val="007A075C"/>
    <w:rsid w:val="008539B0"/>
    <w:rsid w:val="00952F7D"/>
    <w:rsid w:val="009A380C"/>
    <w:rsid w:val="009B2968"/>
    <w:rsid w:val="009B72D4"/>
    <w:rsid w:val="009D4923"/>
    <w:rsid w:val="00A07DCE"/>
    <w:rsid w:val="00A123DD"/>
    <w:rsid w:val="00A602AF"/>
    <w:rsid w:val="00A64F96"/>
    <w:rsid w:val="00AE2317"/>
    <w:rsid w:val="00B5317E"/>
    <w:rsid w:val="00B744E0"/>
    <w:rsid w:val="00BB3B66"/>
    <w:rsid w:val="00C3007A"/>
    <w:rsid w:val="00C95220"/>
    <w:rsid w:val="00CB545F"/>
    <w:rsid w:val="00D45721"/>
    <w:rsid w:val="00E44B70"/>
    <w:rsid w:val="00E5111D"/>
    <w:rsid w:val="00E832AC"/>
    <w:rsid w:val="00EA4A50"/>
    <w:rsid w:val="00F4393B"/>
    <w:rsid w:val="00F504EB"/>
    <w:rsid w:val="00FC7B5E"/>
    <w:rsid w:val="00FF0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E0A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6"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7"/>
    <w:qFormat/>
    <w:rsid w:val="00E832AC"/>
  </w:style>
  <w:style w:type="paragraph" w:styleId="Heading1">
    <w:name w:val="heading 1"/>
    <w:basedOn w:val="Normal"/>
    <w:next w:val="Normal"/>
    <w:link w:val="Heading1Char"/>
    <w:qFormat/>
    <w:rsid w:val="009B72D4"/>
    <w:pPr>
      <w:outlineLvl w:val="0"/>
    </w:pPr>
    <w:rPr>
      <w:rFonts w:asciiTheme="majorHAnsi" w:hAnsiTheme="majorHAnsi"/>
      <w:b/>
      <w:sz w:val="80"/>
      <w:szCs w:val="80"/>
    </w:rPr>
  </w:style>
  <w:style w:type="paragraph" w:styleId="Heading2">
    <w:name w:val="heading 2"/>
    <w:basedOn w:val="Normal"/>
    <w:next w:val="Normal"/>
    <w:link w:val="Heading2Char"/>
    <w:uiPriority w:val="1"/>
    <w:qFormat/>
    <w:rsid w:val="009B72D4"/>
    <w:pPr>
      <w:outlineLvl w:val="1"/>
    </w:pPr>
    <w:rPr>
      <w:rFonts w:asciiTheme="majorHAnsi" w:hAnsiTheme="majorHAnsi"/>
      <w:sz w:val="36"/>
      <w:szCs w:val="36"/>
    </w:rPr>
  </w:style>
  <w:style w:type="paragraph" w:styleId="Heading3">
    <w:name w:val="heading 3"/>
    <w:basedOn w:val="Normal"/>
    <w:next w:val="Normal"/>
    <w:link w:val="Heading3Char"/>
    <w:uiPriority w:val="2"/>
    <w:qFormat/>
    <w:rsid w:val="009B72D4"/>
    <w:pPr>
      <w:jc w:val="center"/>
      <w:outlineLvl w:val="2"/>
    </w:pPr>
    <w:rPr>
      <w:rFonts w:asciiTheme="majorHAnsi" w:hAnsiTheme="majorHAnsi"/>
      <w:b/>
      <w:color w:val="000000" w:themeColor="text1"/>
      <w:sz w:val="44"/>
      <w:szCs w:val="36"/>
    </w:rPr>
  </w:style>
  <w:style w:type="paragraph" w:styleId="Heading4">
    <w:name w:val="heading 4"/>
    <w:basedOn w:val="Normal"/>
    <w:next w:val="Normal"/>
    <w:link w:val="Heading4Char"/>
    <w:uiPriority w:val="3"/>
    <w:qFormat/>
    <w:rsid w:val="009B72D4"/>
    <w:pPr>
      <w:ind w:left="567" w:right="567"/>
      <w:jc w:val="center"/>
      <w:outlineLvl w:val="3"/>
    </w:pPr>
    <w:rPr>
      <w:b/>
      <w:sz w:val="80"/>
    </w:rPr>
  </w:style>
  <w:style w:type="paragraph" w:styleId="Heading5">
    <w:name w:val="heading 5"/>
    <w:basedOn w:val="Text"/>
    <w:next w:val="Normal"/>
    <w:link w:val="Heading5Char"/>
    <w:uiPriority w:val="4"/>
    <w:qFormat/>
    <w:rsid w:val="00E832AC"/>
    <w:pPr>
      <w:outlineLvl w:val="4"/>
    </w:pPr>
    <w:rPr>
      <w:b/>
      <w:color w:val="E2B80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phicAnchor">
    <w:name w:val="Graphic Anchor"/>
    <w:basedOn w:val="Normal"/>
    <w:uiPriority w:val="8"/>
    <w:qFormat/>
    <w:rsid w:val="00A602AF"/>
    <w:rPr>
      <w:sz w:val="10"/>
    </w:rPr>
  </w:style>
  <w:style w:type="table" w:styleId="TableGrid">
    <w:name w:val="Table Grid"/>
    <w:basedOn w:val="TableNormal"/>
    <w:uiPriority w:val="39"/>
    <w:rsid w:val="00A6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602A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72D4"/>
    <w:rPr>
      <w:rFonts w:ascii="Times New Roman" w:hAnsi="Times New Roman" w:cs="Times New Roman"/>
      <w:sz w:val="18"/>
      <w:szCs w:val="18"/>
    </w:rPr>
  </w:style>
  <w:style w:type="character" w:customStyle="1" w:styleId="Heading1Char">
    <w:name w:val="Heading 1 Char"/>
    <w:basedOn w:val="DefaultParagraphFont"/>
    <w:link w:val="Heading1"/>
    <w:rsid w:val="009B72D4"/>
    <w:rPr>
      <w:rFonts w:asciiTheme="majorHAnsi" w:hAnsiTheme="majorHAnsi"/>
      <w:b/>
      <w:sz w:val="80"/>
      <w:szCs w:val="80"/>
    </w:rPr>
  </w:style>
  <w:style w:type="character" w:customStyle="1" w:styleId="Heading2Char">
    <w:name w:val="Heading 2 Char"/>
    <w:basedOn w:val="DefaultParagraphFont"/>
    <w:link w:val="Heading2"/>
    <w:uiPriority w:val="1"/>
    <w:rsid w:val="009B72D4"/>
    <w:rPr>
      <w:rFonts w:asciiTheme="majorHAnsi" w:hAnsiTheme="majorHAnsi"/>
      <w:sz w:val="36"/>
      <w:szCs w:val="36"/>
    </w:rPr>
  </w:style>
  <w:style w:type="paragraph" w:styleId="Header">
    <w:name w:val="header"/>
    <w:basedOn w:val="Normal"/>
    <w:link w:val="HeaderChar"/>
    <w:uiPriority w:val="99"/>
    <w:rsid w:val="00E832AC"/>
    <w:pPr>
      <w:tabs>
        <w:tab w:val="center" w:pos="4680"/>
        <w:tab w:val="right" w:pos="9360"/>
      </w:tabs>
      <w:jc w:val="right"/>
    </w:pPr>
    <w:rPr>
      <w:rFonts w:asciiTheme="majorHAnsi" w:hAnsiTheme="majorHAnsi"/>
      <w:sz w:val="20"/>
    </w:rPr>
  </w:style>
  <w:style w:type="character" w:customStyle="1" w:styleId="HeaderChar">
    <w:name w:val="Header Char"/>
    <w:basedOn w:val="DefaultParagraphFont"/>
    <w:link w:val="Header"/>
    <w:uiPriority w:val="99"/>
    <w:rsid w:val="00E832AC"/>
    <w:rPr>
      <w:rFonts w:asciiTheme="majorHAnsi" w:hAnsiTheme="majorHAnsi"/>
      <w:sz w:val="20"/>
    </w:rPr>
  </w:style>
  <w:style w:type="paragraph" w:styleId="Footer">
    <w:name w:val="footer"/>
    <w:basedOn w:val="Normal"/>
    <w:link w:val="FooterChar"/>
    <w:uiPriority w:val="99"/>
    <w:rsid w:val="00E832AC"/>
    <w:pPr>
      <w:tabs>
        <w:tab w:val="center" w:pos="4680"/>
        <w:tab w:val="right" w:pos="9360"/>
      </w:tabs>
      <w:ind w:right="360"/>
      <w:jc w:val="right"/>
    </w:pPr>
    <w:rPr>
      <w:rFonts w:asciiTheme="majorHAnsi" w:hAnsiTheme="majorHAnsi"/>
      <w:sz w:val="20"/>
    </w:rPr>
  </w:style>
  <w:style w:type="character" w:customStyle="1" w:styleId="FooterChar">
    <w:name w:val="Footer Char"/>
    <w:basedOn w:val="DefaultParagraphFont"/>
    <w:link w:val="Footer"/>
    <w:uiPriority w:val="99"/>
    <w:rsid w:val="00E832AC"/>
    <w:rPr>
      <w:rFonts w:asciiTheme="majorHAnsi" w:hAnsiTheme="majorHAnsi"/>
      <w:sz w:val="20"/>
    </w:rPr>
  </w:style>
  <w:style w:type="character" w:styleId="PageNumber">
    <w:name w:val="page number"/>
    <w:basedOn w:val="DefaultParagraphFont"/>
    <w:uiPriority w:val="99"/>
    <w:semiHidden/>
    <w:rsid w:val="009B2968"/>
  </w:style>
  <w:style w:type="character" w:customStyle="1" w:styleId="Heading3Char">
    <w:name w:val="Heading 3 Char"/>
    <w:basedOn w:val="DefaultParagraphFont"/>
    <w:link w:val="Heading3"/>
    <w:uiPriority w:val="2"/>
    <w:rsid w:val="009B72D4"/>
    <w:rPr>
      <w:rFonts w:asciiTheme="majorHAnsi" w:hAnsiTheme="majorHAnsi"/>
      <w:b/>
      <w:color w:val="000000" w:themeColor="text1"/>
      <w:sz w:val="44"/>
      <w:szCs w:val="36"/>
    </w:rPr>
  </w:style>
  <w:style w:type="character" w:customStyle="1" w:styleId="Heading4Char">
    <w:name w:val="Heading 4 Char"/>
    <w:basedOn w:val="DefaultParagraphFont"/>
    <w:link w:val="Heading4"/>
    <w:uiPriority w:val="3"/>
    <w:rsid w:val="009B72D4"/>
    <w:rPr>
      <w:b/>
      <w:sz w:val="80"/>
    </w:rPr>
  </w:style>
  <w:style w:type="paragraph" w:customStyle="1" w:styleId="Text">
    <w:name w:val="Text"/>
    <w:basedOn w:val="Normal"/>
    <w:uiPriority w:val="5"/>
    <w:qFormat/>
    <w:rsid w:val="009B72D4"/>
    <w:rPr>
      <w:sz w:val="28"/>
      <w:szCs w:val="28"/>
    </w:rPr>
  </w:style>
  <w:style w:type="paragraph" w:customStyle="1" w:styleId="ImageCaption">
    <w:name w:val="Image Caption"/>
    <w:basedOn w:val="Normal"/>
    <w:uiPriority w:val="6"/>
    <w:qFormat/>
    <w:rsid w:val="009B72D4"/>
    <w:pPr>
      <w:ind w:left="113"/>
    </w:pPr>
    <w:rPr>
      <w:i/>
      <w:color w:val="000000" w:themeColor="text1"/>
    </w:rPr>
  </w:style>
  <w:style w:type="character" w:customStyle="1" w:styleId="Heading5Char">
    <w:name w:val="Heading 5 Char"/>
    <w:basedOn w:val="DefaultParagraphFont"/>
    <w:link w:val="Heading5"/>
    <w:uiPriority w:val="4"/>
    <w:rsid w:val="00E832AC"/>
    <w:rPr>
      <w:b/>
      <w:color w:val="E2B80F" w:themeColor="accent1"/>
      <w:sz w:val="28"/>
      <w:szCs w:val="28"/>
    </w:rPr>
  </w:style>
  <w:style w:type="character" w:styleId="PlaceholderText">
    <w:name w:val="Placeholder Text"/>
    <w:basedOn w:val="DefaultParagraphFont"/>
    <w:uiPriority w:val="99"/>
    <w:semiHidden/>
    <w:rsid w:val="00A123DD"/>
    <w:rPr>
      <w:color w:val="808080"/>
    </w:rPr>
  </w:style>
  <w:style w:type="paragraph" w:styleId="ListParagraph">
    <w:name w:val="List Paragraph"/>
    <w:basedOn w:val="Normal"/>
    <w:uiPriority w:val="34"/>
    <w:qFormat/>
    <w:rsid w:val="005113EB"/>
    <w:pPr>
      <w:spacing w:after="160" w:line="259" w:lineRule="auto"/>
      <w:ind w:left="720"/>
      <w:contextualSpacing/>
    </w:pPr>
    <w:rPr>
      <w:sz w:val="22"/>
      <w:szCs w:val="22"/>
      <w:lang w:val="en-GB"/>
    </w:rPr>
  </w:style>
  <w:style w:type="character" w:styleId="Hyperlink">
    <w:name w:val="Hyperlink"/>
    <w:basedOn w:val="DefaultParagraphFont"/>
    <w:uiPriority w:val="99"/>
    <w:unhideWhenUsed/>
    <w:rsid w:val="006B29E8"/>
    <w:rPr>
      <w:color w:val="0000FF"/>
      <w:u w:val="single"/>
    </w:rPr>
  </w:style>
  <w:style w:type="paragraph" w:customStyle="1" w:styleId="TableParagraph">
    <w:name w:val="Table Paragraph"/>
    <w:basedOn w:val="Normal"/>
    <w:uiPriority w:val="1"/>
    <w:qFormat/>
    <w:rsid w:val="00F504EB"/>
    <w:pPr>
      <w:widowControl w:val="0"/>
      <w:autoSpaceDE w:val="0"/>
      <w:autoSpaceDN w:val="0"/>
      <w:spacing w:before="63"/>
      <w:ind w:left="283"/>
    </w:pPr>
    <w:rPr>
      <w:rFonts w:ascii="Roboto" w:eastAsia="Roboto" w:hAnsi="Roboto" w:cs="Roboto"/>
      <w:sz w:val="22"/>
      <w:szCs w:val="22"/>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07/relationships/hdphoto" Target="media/hdphoto1.wdp"/><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tionalfgmcentre.org.uk/ks2-lesson-pla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ationalfgmcentre.org.uk/ks2-lesson-plan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acher\AppData\Roaming\Microsoft\Templates\Modern%20report.dotx" TargetMode="External"/></Relationships>
</file>

<file path=word/theme/theme1.xml><?xml version="1.0" encoding="utf-8"?>
<a:theme xmlns:a="http://schemas.openxmlformats.org/drawingml/2006/main" name="MR">
  <a:themeElements>
    <a:clrScheme name="Modern Report 1">
      <a:dk1>
        <a:srgbClr val="000000"/>
      </a:dk1>
      <a:lt1>
        <a:srgbClr val="FFFFFF"/>
      </a:lt1>
      <a:dk2>
        <a:srgbClr val="5E5E5E"/>
      </a:dk2>
      <a:lt2>
        <a:srgbClr val="D6D5D5"/>
      </a:lt2>
      <a:accent1>
        <a:srgbClr val="E2B80F"/>
      </a:accent1>
      <a:accent2>
        <a:srgbClr val="FF7900"/>
      </a:accent2>
      <a:accent3>
        <a:srgbClr val="007093"/>
      </a:accent3>
      <a:accent4>
        <a:srgbClr val="005C7C"/>
      </a:accent4>
      <a:accent5>
        <a:srgbClr val="004B67"/>
      </a:accent5>
      <a:accent6>
        <a:srgbClr val="002E44"/>
      </a:accent6>
      <a:hlink>
        <a:srgbClr val="0000FF"/>
      </a:hlink>
      <a:folHlink>
        <a:srgbClr val="FF00FF"/>
      </a:folHlink>
    </a:clrScheme>
    <a:fontScheme name="Custom 12">
      <a:majorFont>
        <a:latin typeface="Franklin Gothic Medium"/>
        <a:ea typeface=""/>
        <a:cs typeface=""/>
      </a:majorFont>
      <a:minorFont>
        <a:latin typeface="Book Antiqu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MR" id="{576F8857-8344-CC40-AE0E-EF60A6767544}" vid="{BDC92DF4-E7E1-0844-A1CD-530A464FD27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58DEA-A24B-4A4E-9EA4-6D86FDA62B5B}">
  <ds:schemaRefs>
    <ds:schemaRef ds:uri="http://schemas.microsoft.com/sharepoint/v3/contenttype/forms"/>
  </ds:schemaRefs>
</ds:datastoreItem>
</file>

<file path=customXml/itemProps2.xml><?xml version="1.0" encoding="utf-8"?>
<ds:datastoreItem xmlns:ds="http://schemas.openxmlformats.org/officeDocument/2006/customXml" ds:itemID="{D209B3CA-0C8C-48D4-A94D-FB24C1AB2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E1983F-6286-415F-8BD0-D2570EFEFB27}">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B6801860-3B93-42D2-9349-5EF648B52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Modern report</Template>
  <TotalTime>0</TotalTime>
  <Pages>23</Pages>
  <Words>6791</Words>
  <Characters>38714</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2023-08-27T06:33:00Z</dcterms:created>
  <dcterms:modified xsi:type="dcterms:W3CDTF">2024-06-14T11:00:00Z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